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5934637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ZAŁĄCZNIK 6: WZÓR UMOWY MIĘDZY BENEFICJENTEM A UCZESTNIKIEM MOBILNOŚCI PROGRAMU ERASMUS+</w:t>
      </w:r>
    </w:p>
    <w:p w14:paraId="49D89B48" w14:textId="0DB17BED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highlight w:val="yellow"/>
          <w:lang w:val="pl-PL"/>
        </w:rPr>
        <w:t>HED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5CE6AF44" w:rsidR="00167A91" w:rsidRDefault="00167A91" w:rsidP="00A840BB">
      <w:pPr>
        <w:jc w:val="center"/>
        <w:rPr>
          <w:b/>
          <w:bCs/>
          <w:sz w:val="24"/>
          <w:szCs w:val="24"/>
          <w:highlight w:val="cyan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1C0DE6" w:rsidRPr="001C0DE6">
        <w:rPr>
          <w:sz w:val="24"/>
          <w:szCs w:val="24"/>
          <w:lang w:val="nl-BE"/>
        </w:rPr>
        <w:t>2025-1-PL01-KA131-HED-000307274</w:t>
      </w:r>
    </w:p>
    <w:p w14:paraId="76664172" w14:textId="77777777" w:rsidR="00167A91" w:rsidRPr="00AD6739" w:rsidRDefault="00167A91" w:rsidP="00A840BB">
      <w:pPr>
        <w:rPr>
          <w:b/>
          <w:bCs/>
          <w:sz w:val="24"/>
          <w:szCs w:val="24"/>
          <w:lang w:val="pl-PL"/>
        </w:rPr>
      </w:pPr>
    </w:p>
    <w:p w14:paraId="1876E03C" w14:textId="40874CA6" w:rsidR="00167A91" w:rsidRPr="00167A91" w:rsidRDefault="0F98D110" w:rsidP="00A840BB">
      <w:pPr>
        <w:jc w:val="both"/>
        <w:rPr>
          <w:color w:val="00B050"/>
          <w:sz w:val="24"/>
          <w:szCs w:val="24"/>
          <w:highlight w:val="yellow"/>
          <w:lang w:val="pl-PL"/>
        </w:rPr>
      </w:pPr>
      <w:r w:rsidRPr="2031D444">
        <w:rPr>
          <w:sz w:val="24"/>
          <w:szCs w:val="24"/>
          <w:highlight w:val="yellow"/>
          <w:lang w:val="pl-PL"/>
        </w:rPr>
        <w:t>[Niniejszy wzór ma zastosowanie do mobilności w celu zrealizowania części studiów lub praktyki</w:t>
      </w:r>
      <w:r w:rsidR="1E2C2701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 xml:space="preserve">w sektorze szkolnictwa wyższego (KA131/KA171). Tekst w kolorze żółtym stanowi wskazówki dotyczące korzystania z niniejszego wzoru i należy go usunąć po skończeniu edycji dokumentu. Tekst </w:t>
      </w:r>
      <w:r w:rsidR="00997F8F">
        <w:rPr>
          <w:sz w:val="24"/>
          <w:szCs w:val="24"/>
          <w:highlight w:val="yellow"/>
          <w:lang w:val="pl-PL"/>
        </w:rPr>
        <w:t xml:space="preserve">zaznaczony na szaro </w:t>
      </w:r>
      <w:r w:rsidRPr="2031D444">
        <w:rPr>
          <w:sz w:val="24"/>
          <w:szCs w:val="24"/>
          <w:highlight w:val="yellow"/>
          <w:lang w:val="pl-PL"/>
        </w:rPr>
        <w:t>należy zastąpić odpowiednimi informacjami dla danego przypadku</w:t>
      </w:r>
      <w:r w:rsidR="008E0FB8">
        <w:rPr>
          <w:sz w:val="24"/>
          <w:szCs w:val="24"/>
          <w:highlight w:val="yellow"/>
          <w:lang w:val="pl-PL"/>
        </w:rPr>
        <w:t xml:space="preserve">. </w:t>
      </w:r>
      <w:r w:rsidR="00E56125" w:rsidRPr="00E56125">
        <w:rPr>
          <w:sz w:val="24"/>
          <w:szCs w:val="24"/>
          <w:highlight w:val="yellow"/>
        </w:rPr>
        <w:t xml:space="preserve">Opcje </w:t>
      </w:r>
      <w:r w:rsidR="00E56125" w:rsidRPr="00E56125">
        <w:rPr>
          <w:color w:val="00B050"/>
          <w:sz w:val="24"/>
          <w:szCs w:val="24"/>
          <w:highlight w:val="yellow"/>
        </w:rPr>
        <w:t xml:space="preserve">[w zielonych nawiasach kwadratowych] </w:t>
      </w:r>
      <w:r w:rsidR="00E56125" w:rsidRPr="00E56125">
        <w:rPr>
          <w:sz w:val="24"/>
          <w:szCs w:val="24"/>
          <w:highlight w:val="yellow"/>
        </w:rPr>
        <w:t>oznaczają, że odpowiednia opcja musi zostać wybrana, a niewybrane opcje muszą zostać usunięte</w:t>
      </w:r>
      <w:r w:rsidR="00E56125">
        <w:rPr>
          <w:sz w:val="24"/>
          <w:szCs w:val="24"/>
          <w:highlight w:val="yellow"/>
        </w:rPr>
        <w:t>.</w:t>
      </w:r>
      <w:r w:rsidRPr="2031D444">
        <w:rPr>
          <w:sz w:val="24"/>
          <w:szCs w:val="24"/>
          <w:highlight w:val="yellow"/>
          <w:lang w:val="pl-PL"/>
        </w:rPr>
        <w:t xml:space="preserve"> </w:t>
      </w:r>
    </w:p>
    <w:p w14:paraId="4BE9B098" w14:textId="1FBD9690" w:rsidR="00167A91" w:rsidRPr="00167A91" w:rsidRDefault="00167A91" w:rsidP="00A840BB">
      <w:pPr>
        <w:jc w:val="both"/>
        <w:rPr>
          <w:sz w:val="24"/>
          <w:szCs w:val="24"/>
          <w:highlight w:val="yellow"/>
          <w:lang w:val="pl-PL"/>
        </w:rPr>
      </w:pPr>
      <w:r w:rsidRPr="00167A91">
        <w:rPr>
          <w:sz w:val="24"/>
          <w:szCs w:val="24"/>
          <w:highlight w:val="yellow"/>
          <w:lang w:val="pl-PL"/>
        </w:rPr>
        <w:t xml:space="preserve">Treść wzoru określa minimalne wymagania i jako takie nie należy ich usuwać. Nie mniej, </w:t>
      </w:r>
      <w:r w:rsidR="00A840BB">
        <w:rPr>
          <w:sz w:val="24"/>
          <w:szCs w:val="24"/>
          <w:highlight w:val="yellow"/>
          <w:lang w:val="pl-PL"/>
        </w:rPr>
        <w:t>a</w:t>
      </w:r>
      <w:r w:rsidRPr="00167A91">
        <w:rPr>
          <w:sz w:val="24"/>
          <w:szCs w:val="24"/>
          <w:highlight w:val="yellow"/>
          <w:lang w:val="pl-PL"/>
        </w:rPr>
        <w:t xml:space="preserve">gencja </w:t>
      </w:r>
      <w:r w:rsidR="00F42435">
        <w:rPr>
          <w:sz w:val="24"/>
          <w:szCs w:val="24"/>
          <w:highlight w:val="yellow"/>
          <w:lang w:val="pl-PL"/>
        </w:rPr>
        <w:t>n</w:t>
      </w:r>
      <w:r w:rsidR="00F42435" w:rsidRPr="00167A91">
        <w:rPr>
          <w:sz w:val="24"/>
          <w:szCs w:val="24"/>
          <w:highlight w:val="yellow"/>
          <w:lang w:val="pl-PL"/>
        </w:rPr>
        <w:t xml:space="preserve">arodowa </w:t>
      </w:r>
      <w:r w:rsidRPr="00167A91">
        <w:rPr>
          <w:sz w:val="24"/>
          <w:szCs w:val="24"/>
          <w:highlight w:val="yellow"/>
          <w:lang w:val="pl-PL"/>
        </w:rPr>
        <w:t xml:space="preserve">lub </w:t>
      </w:r>
      <w:r w:rsidR="00A840BB">
        <w:rPr>
          <w:sz w:val="24"/>
          <w:szCs w:val="24"/>
          <w:highlight w:val="yellow"/>
          <w:lang w:val="pl-PL"/>
        </w:rPr>
        <w:t>b</w:t>
      </w:r>
      <w:r w:rsidRPr="00167A91">
        <w:rPr>
          <w:sz w:val="24"/>
          <w:szCs w:val="24"/>
          <w:highlight w:val="yellow"/>
          <w:lang w:val="pl-PL"/>
        </w:rPr>
        <w:t>eneficjent/instytucja wysyłająca/instytucja przyjmująca może w razie potrzeby dodać dalsze postanowienia.]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Pr="004F5366">
        <w:rPr>
          <w:sz w:val="24"/>
          <w:szCs w:val="24"/>
          <w:highlight w:val="lightGray"/>
          <w:lang w:val="pl-PL"/>
        </w:rPr>
        <w:t>..</w:t>
      </w:r>
      <w:r w:rsidRPr="00AD6739">
        <w:rPr>
          <w:sz w:val="24"/>
          <w:szCs w:val="24"/>
          <w:lang w:val="pl-PL"/>
        </w:rPr>
        <w:t>/20</w:t>
      </w:r>
      <w:r w:rsidRPr="004F5366">
        <w:rPr>
          <w:sz w:val="24"/>
          <w:szCs w:val="24"/>
          <w:highlight w:val="lightGray"/>
          <w:lang w:val="pl-PL"/>
        </w:rPr>
        <w:t>..</w:t>
      </w:r>
    </w:p>
    <w:p w14:paraId="7436CCC7" w14:textId="2D04FFBF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 xml:space="preserve">Numer mobilności w programie Erasmus+: </w:t>
      </w:r>
      <w:r w:rsidRPr="0074440F">
        <w:rPr>
          <w:sz w:val="24"/>
          <w:szCs w:val="24"/>
          <w:highlight w:val="lightGray"/>
          <w:lang w:val="pl-PL"/>
        </w:rPr>
        <w:t>[jeżeli dotyczy</w:t>
      </w:r>
      <w:r w:rsidR="00A840BB">
        <w:rPr>
          <w:sz w:val="24"/>
          <w:szCs w:val="24"/>
          <w:highlight w:val="lightGray"/>
          <w:lang w:val="pl-PL"/>
        </w:rPr>
        <w:t xml:space="preserve"> - lub nie dotyczy</w:t>
      </w:r>
      <w:r w:rsidRPr="0074440F">
        <w:rPr>
          <w:sz w:val="24"/>
          <w:szCs w:val="24"/>
          <w:highlight w:val="lightGray"/>
          <w:lang w:val="pl-PL"/>
        </w:rPr>
        <w:t>]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3587FFF3" w14:textId="77777777" w:rsidR="00170857" w:rsidRDefault="00170857" w:rsidP="00170857">
      <w:pPr>
        <w:jc w:val="both"/>
        <w:rPr>
          <w:sz w:val="24"/>
          <w:szCs w:val="24"/>
          <w:lang w:val="pl-PL"/>
        </w:rPr>
      </w:pPr>
    </w:p>
    <w:p w14:paraId="3D72DC67" w14:textId="77777777" w:rsidR="00170857" w:rsidRPr="00697913" w:rsidRDefault="00170857" w:rsidP="00170857">
      <w:pPr>
        <w:pBdr>
          <w:bottom w:val="single" w:sz="6" w:space="1" w:color="auto"/>
        </w:pBdr>
        <w:rPr>
          <w:lang w:val="pl-PL"/>
        </w:rPr>
      </w:pPr>
      <w:r>
        <w:rPr>
          <w:b/>
          <w:lang w:val="pl-PL"/>
        </w:rPr>
        <w:t>Akademia Sztuk Pięknych im. Władysława Strzemińskiego w Łodzi, PL LODZ05</w:t>
      </w:r>
    </w:p>
    <w:p w14:paraId="7A7E2E10" w14:textId="77777777" w:rsidR="00170857" w:rsidRPr="002B2F19" w:rsidRDefault="00170857" w:rsidP="00170857">
      <w:pPr>
        <w:rPr>
          <w:sz w:val="24"/>
          <w:szCs w:val="24"/>
          <w:lang w:val="pl-PL"/>
        </w:rPr>
      </w:pPr>
      <w:r w:rsidRPr="002B2F19">
        <w:rPr>
          <w:sz w:val="24"/>
          <w:szCs w:val="24"/>
          <w:lang w:val="pl-PL"/>
        </w:rPr>
        <w:t>Adres: ul. Wojska Polskiego 121, 91-726 Łódź</w:t>
      </w:r>
    </w:p>
    <w:p w14:paraId="55BA0310" w14:textId="77777777" w:rsidR="00170857" w:rsidRPr="00AD6739" w:rsidRDefault="00170857" w:rsidP="00170857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E-mail: </w:t>
      </w:r>
      <w:r w:rsidRPr="00EE4E3F">
        <w:rPr>
          <w:sz w:val="24"/>
          <w:szCs w:val="24"/>
          <w:lang w:val="pl-PL"/>
        </w:rPr>
        <w:t>international.office@asp.lodz.pl</w:t>
      </w:r>
    </w:p>
    <w:p w14:paraId="4EA96479" w14:textId="77777777" w:rsidR="00170857" w:rsidRDefault="00170857" w:rsidP="00A840BB">
      <w:pPr>
        <w:jc w:val="both"/>
        <w:rPr>
          <w:sz w:val="24"/>
          <w:szCs w:val="24"/>
          <w:lang w:val="pl-PL"/>
        </w:rPr>
      </w:pPr>
    </w:p>
    <w:p w14:paraId="26DA3840" w14:textId="08696737" w:rsidR="00A840BB" w:rsidRDefault="3D8489D9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2031D444">
        <w:rPr>
          <w:sz w:val="24"/>
          <w:szCs w:val="24"/>
          <w:highlight w:val="lightGray"/>
          <w:lang w:val="pl-PL"/>
        </w:rPr>
        <w:t>[imię, nazwisko i stanowisko]</w:t>
      </w:r>
      <w:r w:rsidRPr="2031D444">
        <w:rPr>
          <w:sz w:val="24"/>
          <w:szCs w:val="24"/>
          <w:lang w:val="pl-PL"/>
        </w:rPr>
        <w:t xml:space="preserve"> 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7471B6F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 xml:space="preserve">Pan/Pani </w:t>
      </w:r>
      <w:r w:rsidRPr="004F5366">
        <w:rPr>
          <w:sz w:val="24"/>
          <w:szCs w:val="24"/>
          <w:highlight w:val="lightGray"/>
          <w:lang w:val="pl-PL"/>
        </w:rPr>
        <w:t>[imię i nazwisko Uczestnika]</w:t>
      </w:r>
    </w:p>
    <w:p w14:paraId="779CE85C" w14:textId="78C2EEF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  <w:r w:rsidR="0A3DBBA7" w:rsidRPr="1019DF31">
        <w:rPr>
          <w:sz w:val="24"/>
          <w:szCs w:val="24"/>
          <w:highlight w:val="lightGray"/>
          <w:lang w:val="pl-PL"/>
        </w:rPr>
        <w:t>[pełny adres]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4B8DD555" w14:textId="12F50430" w:rsidR="004F5366" w:rsidRPr="004F5366" w:rsidRDefault="3D8489D9" w:rsidP="00A840BB">
      <w:pPr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[Dotyczy wszystkich Uczestników, którzy otrzymują wsparcie finansowe z</w:t>
      </w:r>
      <w:r w:rsidR="373EAA4E" w:rsidRPr="2031D444">
        <w:rPr>
          <w:color w:val="00B050"/>
          <w:sz w:val="24"/>
          <w:szCs w:val="24"/>
          <w:lang w:val="pl-PL"/>
        </w:rPr>
        <w:t>e</w:t>
      </w:r>
      <w:r w:rsidRPr="2031D444">
        <w:rPr>
          <w:color w:val="00B050"/>
          <w:sz w:val="24"/>
          <w:szCs w:val="24"/>
          <w:lang w:val="pl-PL"/>
        </w:rPr>
        <w:t xml:space="preserve"> środków programu Erasmus+, </w:t>
      </w:r>
      <w:r w:rsidRPr="0090521C">
        <w:rPr>
          <w:color w:val="00B050"/>
          <w:sz w:val="24"/>
          <w:szCs w:val="24"/>
          <w:lang w:val="pl-PL"/>
        </w:rPr>
        <w:t>z wyjątkiem osób, które otrzymują stypendium zerowe</w:t>
      </w:r>
      <w:r w:rsidRPr="2031D444">
        <w:rPr>
          <w:color w:val="00B050"/>
          <w:sz w:val="24"/>
          <w:szCs w:val="24"/>
          <w:lang w:val="pl-PL"/>
        </w:rPr>
        <w:t>, jeśli dostępne jest europejskie konto bankowe]</w:t>
      </w: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>Warunki ogólne</w:t>
      </w:r>
    </w:p>
    <w:p w14:paraId="7121D289" w14:textId="71AAD6DD" w:rsidR="004F5366" w:rsidRPr="00B9298F" w:rsidRDefault="004F5366" w:rsidP="00A840BB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2E77DC53">
        <w:rPr>
          <w:sz w:val="24"/>
          <w:szCs w:val="24"/>
        </w:rPr>
        <w:t>„Porozumienie o programie studiów w programie Erasmus+”</w:t>
      </w:r>
    </w:p>
    <w:p w14:paraId="3996D6FE" w14:textId="1C0216B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</w:p>
    <w:p w14:paraId="6AC2A69D" w14:textId="7777777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0F38AAC6" w:rsidR="004F5366" w:rsidRPr="00AD6739" w:rsidRDefault="004F5366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6C61D0">
        <w:rPr>
          <w:color w:val="00B050"/>
          <w:sz w:val="24"/>
          <w:szCs w:val="24"/>
          <w:lang w:val="pl-PL"/>
        </w:rPr>
        <w:t>[Dotyczy tylko studentów]</w:t>
      </w:r>
      <w:r w:rsidRPr="006C61D0">
        <w:rPr>
          <w:sz w:val="24"/>
          <w:szCs w:val="24"/>
          <w:lang w:val="pl-PL"/>
        </w:rPr>
        <w:t xml:space="preserve"> </w:t>
      </w: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  <w:r w:rsidRPr="00B9298F">
        <w:rPr>
          <w:sz w:val="24"/>
          <w:szCs w:val="24"/>
          <w:highlight w:val="yellow"/>
          <w:lang w:val="pl-PL"/>
        </w:rPr>
        <w:t>[opcja niedostępna dla mobilności KA171]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Uczestnik otrzymuje </w:t>
      </w:r>
      <w:r w:rsidRPr="00B9298F">
        <w:rPr>
          <w:sz w:val="24"/>
          <w:szCs w:val="24"/>
          <w:highlight w:val="yellow"/>
          <w:lang w:val="pl-PL"/>
        </w:rPr>
        <w:t>[wybrać jedną odpowiedź]</w:t>
      </w:r>
      <w:r w:rsidRPr="00B9298F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2D95D756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  <w:r w:rsidRPr="2031D444">
        <w:rPr>
          <w:sz w:val="24"/>
          <w:szCs w:val="24"/>
          <w:highlight w:val="yellow"/>
          <w:lang w:val="pl-PL"/>
        </w:rPr>
        <w:t>[opcja niedostępna dla mobilności KA171]</w:t>
      </w:r>
    </w:p>
    <w:p w14:paraId="171AAA28" w14:textId="17DDE36B" w:rsidR="006C61D0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366A3CF0" w14:textId="24B09E74" w:rsidR="00E82FC4" w:rsidRDefault="00E82FC4" w:rsidP="00A840BB">
      <w:pPr>
        <w:jc w:val="both"/>
        <w:rPr>
          <w:sz w:val="24"/>
          <w:szCs w:val="24"/>
          <w:highlight w:val="cyan"/>
          <w:lang w:val="pl-PL"/>
        </w:rPr>
      </w:pPr>
    </w:p>
    <w:p w14:paraId="07BCB898" w14:textId="77777777" w:rsidR="00E82FC4" w:rsidRPr="00E82FC4" w:rsidRDefault="00E82FC4" w:rsidP="00E82FC4">
      <w:pPr>
        <w:jc w:val="both"/>
        <w:rPr>
          <w:sz w:val="24"/>
          <w:szCs w:val="24"/>
          <w:highlight w:val="cyan"/>
          <w:lang w:val="pl-PL"/>
        </w:rPr>
      </w:pPr>
    </w:p>
    <w:p w14:paraId="1E798FD5" w14:textId="29054823" w:rsidR="00E82FC4" w:rsidRPr="00E82FC4" w:rsidRDefault="00E82FC4" w:rsidP="00E82FC4">
      <w:pPr>
        <w:tabs>
          <w:tab w:val="left" w:pos="1985"/>
        </w:tabs>
        <w:spacing w:before="120"/>
        <w:rPr>
          <w:sz w:val="24"/>
          <w:szCs w:val="24"/>
          <w:lang w:val="pl-PL"/>
        </w:rPr>
      </w:pPr>
      <w:r w:rsidRPr="009418F8">
        <w:rPr>
          <w:sz w:val="24"/>
          <w:szCs w:val="24"/>
          <w:lang w:val="pl-PL"/>
        </w:rPr>
        <w:t xml:space="preserve">Umowa zawierana jest dla realizacji mobilności w celu nauczania/udziału w szkoleniu........................................... w </w:t>
      </w:r>
      <w:r w:rsidRPr="009418F8">
        <w:rPr>
          <w:sz w:val="24"/>
          <w:szCs w:val="24"/>
          <w:lang w:val="is-IS"/>
        </w:rPr>
        <w:t>.................................................................................</w:t>
      </w:r>
      <w:r w:rsidRPr="009418F8">
        <w:rPr>
          <w:sz w:val="24"/>
          <w:szCs w:val="24"/>
          <w:lang w:val="pl-PL"/>
        </w:rPr>
        <w:t xml:space="preserve"> </w:t>
      </w:r>
      <w:r w:rsidR="003F342C">
        <w:rPr>
          <w:sz w:val="24"/>
          <w:szCs w:val="24"/>
          <w:lang w:val="pl-PL"/>
        </w:rPr>
        <w:br/>
      </w:r>
      <w:r w:rsidRPr="009418F8">
        <w:rPr>
          <w:sz w:val="24"/>
          <w:szCs w:val="24"/>
          <w:lang w:val="pl-PL"/>
        </w:rPr>
        <w:t>w terminie ....................................................</w:t>
      </w:r>
    </w:p>
    <w:p w14:paraId="26BB84C2" w14:textId="77777777" w:rsidR="00E82FC4" w:rsidRPr="00AD6739" w:rsidRDefault="00E82FC4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1DA87F42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</w:t>
      </w:r>
      <w:r w:rsidR="00F61BBC">
        <w:rPr>
          <w:sz w:val="24"/>
          <w:szCs w:val="24"/>
          <w:lang w:val="pl-PL"/>
        </w:rPr>
        <w:t> </w:t>
      </w:r>
      <w:r w:rsidRPr="00EF454D">
        <w:rPr>
          <w:sz w:val="24"/>
          <w:szCs w:val="24"/>
          <w:lang w:val="pl-PL"/>
        </w:rPr>
        <w:t>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1B8E3779" w:rsidR="00B9298F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</w:t>
      </w:r>
    </w:p>
    <w:p w14:paraId="3368319B" w14:textId="2CC93A04" w:rsidR="002A013C" w:rsidRPr="00EE014C" w:rsidRDefault="002A013C" w:rsidP="002A013C">
      <w:pPr>
        <w:pStyle w:val="Akapitzlist"/>
        <w:numPr>
          <w:ilvl w:val="1"/>
          <w:numId w:val="17"/>
        </w:numPr>
        <w:snapToGrid w:val="0"/>
        <w:spacing w:before="120"/>
        <w:jc w:val="both"/>
        <w:rPr>
          <w:sz w:val="24"/>
          <w:szCs w:val="24"/>
          <w:lang w:val="pl-PL"/>
        </w:rPr>
      </w:pPr>
      <w:r w:rsidRPr="00EE014C">
        <w:rPr>
          <w:sz w:val="24"/>
          <w:szCs w:val="24"/>
          <w:lang w:val="pl-PL"/>
        </w:rPr>
        <w:t>Uczestnik niniejszym oświadcza, że zapoznał się i akceptuje warunki i postanowienia wyszczególnione w niniejszej umowie. Uczestnik oświadcza, że zapoznał się i akceptuje warunki i postanowienia uczelnianych zasad Programu Erasmus+ (umowa 2025).</w:t>
      </w:r>
    </w:p>
    <w:p w14:paraId="39F2D1D2" w14:textId="77777777" w:rsidR="002A013C" w:rsidRPr="00EF454D" w:rsidRDefault="002A013C" w:rsidP="002A013C">
      <w:pPr>
        <w:pStyle w:val="Akapitzlist"/>
        <w:snapToGrid w:val="0"/>
        <w:ind w:left="705"/>
        <w:jc w:val="both"/>
        <w:rPr>
          <w:sz w:val="24"/>
          <w:szCs w:val="24"/>
          <w:lang w:val="pl-PL"/>
        </w:rPr>
      </w:pP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47DC6ED0" w:rsidR="00632594" w:rsidRDefault="00EF454D" w:rsidP="00C111E4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632594">
        <w:rPr>
          <w:sz w:val="24"/>
          <w:szCs w:val="24"/>
          <w:highlight w:val="lightGray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1B07A94D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 w:rsidR="00620F49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632594">
        <w:rPr>
          <w:sz w:val="24"/>
          <w:szCs w:val="24"/>
          <w:highlight w:val="lightGray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632594">
        <w:rPr>
          <w:sz w:val="24"/>
          <w:szCs w:val="24"/>
          <w:highlight w:val="lightGray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BE68467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[Opcja </w:t>
      </w:r>
      <w:r>
        <w:rPr>
          <w:sz w:val="24"/>
          <w:szCs w:val="24"/>
          <w:lang w:val="pl-PL"/>
        </w:rPr>
        <w:t>[</w:t>
      </w:r>
      <w:r w:rsidRPr="00632594">
        <w:rPr>
          <w:sz w:val="24"/>
          <w:szCs w:val="24"/>
          <w:highlight w:val="lightGray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  <w:r w:rsidRPr="00632594">
        <w:rPr>
          <w:color w:val="00B050"/>
          <w:sz w:val="24"/>
          <w:szCs w:val="24"/>
          <w:lang w:val="pl-PL"/>
        </w:rPr>
        <w:t>]</w:t>
      </w:r>
    </w:p>
    <w:p w14:paraId="434DE8A7" w14:textId="0E304097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[Opcja dla</w:t>
      </w:r>
      <w:r w:rsidR="00573683">
        <w:rPr>
          <w:color w:val="00B050"/>
          <w:sz w:val="24"/>
          <w:szCs w:val="24"/>
          <w:lang w:val="pl-PL"/>
        </w:rPr>
        <w:t xml:space="preserve"> mobilności mieszanej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komponent wirtualny od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 do [</w:t>
      </w:r>
      <w:r w:rsidRPr="2031D444">
        <w:rPr>
          <w:sz w:val="24"/>
          <w:szCs w:val="24"/>
          <w:highlight w:val="lightGray"/>
          <w:lang w:val="pl-PL"/>
        </w:rPr>
        <w:t>data</w:t>
      </w:r>
      <w:r w:rsidRPr="2031D444">
        <w:rPr>
          <w:sz w:val="24"/>
          <w:szCs w:val="24"/>
          <w:lang w:val="pl-PL"/>
        </w:rPr>
        <w:t>]</w:t>
      </w:r>
      <w:r w:rsidRPr="2031D444">
        <w:rPr>
          <w:color w:val="00B050"/>
          <w:sz w:val="24"/>
          <w:szCs w:val="24"/>
          <w:lang w:val="pl-PL"/>
        </w:rPr>
        <w:t>]</w:t>
      </w:r>
    </w:p>
    <w:p w14:paraId="3CF436C5" w14:textId="7C41844E" w:rsidR="0003599A" w:rsidRPr="00F62658" w:rsidRDefault="001B6040" w:rsidP="006F5DCE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="00620F49">
        <w:rPr>
          <w:sz w:val="24"/>
          <w:szCs w:val="24"/>
          <w:lang w:val="pl-PL"/>
        </w:rPr>
        <w:tab/>
      </w:r>
      <w:r w:rsidRPr="001B6040">
        <w:rPr>
          <w:sz w:val="24"/>
          <w:szCs w:val="24"/>
          <w:lang w:val="pl-PL"/>
        </w:rPr>
        <w:t xml:space="preserve">Rzeczywiste daty rozpoczęcia i zakończenia okresu mobilności, w tym komponentu wirtualnego, muszą być określone w </w:t>
      </w:r>
      <w:r w:rsidRPr="001B6040">
        <w:rPr>
          <w:sz w:val="24"/>
          <w:szCs w:val="24"/>
          <w:highlight w:val="yellow"/>
          <w:lang w:val="pl-PL"/>
        </w:rPr>
        <w:t>[wybrać właściwe:</w:t>
      </w:r>
      <w:r w:rsidRPr="001B6040">
        <w:rPr>
          <w:sz w:val="24"/>
          <w:szCs w:val="24"/>
          <w:lang w:val="pl-PL"/>
        </w:rPr>
        <w:t xml:space="preserve"> </w:t>
      </w:r>
      <w:r w:rsidRPr="001B6040">
        <w:rPr>
          <w:sz w:val="24"/>
          <w:szCs w:val="24"/>
          <w:highlight w:val="lightGray"/>
          <w:lang w:val="pl-PL"/>
        </w:rPr>
        <w:t>„Wykazie osiągnięć (zaliczeń)”/„Zaświadczeniu o odbyciu praktyki”/”Zaświadczeniu o pobycie” (lub oświadczeniu dołączonym do tych dokumentów)]</w:t>
      </w:r>
      <w:r>
        <w:rPr>
          <w:sz w:val="24"/>
          <w:szCs w:val="24"/>
          <w:lang w:val="pl-PL"/>
        </w:rPr>
        <w:t>.</w:t>
      </w:r>
    </w:p>
    <w:p w14:paraId="56740BC4" w14:textId="77777777" w:rsidR="0003599A" w:rsidRPr="001B6040" w:rsidRDefault="0003599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2F759FCB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>Wsparcie finansowe będzie obliczone zgodnie z zasadami finansowania zawartymi w</w:t>
      </w:r>
      <w:r w:rsidR="00F61BBC">
        <w:rPr>
          <w:sz w:val="24"/>
          <w:szCs w:val="24"/>
          <w:lang w:val="pl-PL"/>
        </w:rPr>
        <w:t> 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4030FD46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3.2</w:t>
      </w:r>
      <w:r w:rsidR="00620F49"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 xml:space="preserve">dni </w:t>
      </w:r>
      <w:r w:rsidRPr="2031D444">
        <w:rPr>
          <w:sz w:val="24"/>
          <w:szCs w:val="24"/>
          <w:highlight w:val="yellow"/>
          <w:lang w:val="pl-PL"/>
        </w:rPr>
        <w:t xml:space="preserve">[liczba dni mobilności będzie równa okresowi trwania fizycznej mobilności z uwzględnieniem dni podróży. Jeżeli Uczestnik </w:t>
      </w:r>
      <w:r w:rsidR="0081292B">
        <w:rPr>
          <w:sz w:val="24"/>
          <w:szCs w:val="24"/>
          <w:highlight w:val="yellow"/>
          <w:lang w:val="pl-PL"/>
        </w:rPr>
        <w:t xml:space="preserve">w ogóle </w:t>
      </w:r>
      <w:r w:rsidRPr="2031D444">
        <w:rPr>
          <w:sz w:val="24"/>
          <w:szCs w:val="24"/>
          <w:highlight w:val="yellow"/>
          <w:lang w:val="pl-PL"/>
        </w:rPr>
        <w:t>nie otrzymuje wsparcia indywidualnego lub otrzymuje częściowe wsparcie, liczba dni jest odpowiednio dostosowana]</w:t>
      </w:r>
      <w:r w:rsidRPr="2031D444">
        <w:rPr>
          <w:sz w:val="24"/>
          <w:szCs w:val="24"/>
          <w:lang w:val="pl-PL"/>
        </w:rPr>
        <w:t>.</w:t>
      </w:r>
    </w:p>
    <w:p w14:paraId="76356978" w14:textId="1762D2DF" w:rsidR="00B838FD" w:rsidRPr="008F1460" w:rsidRDefault="56DA2867" w:rsidP="00B838FD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3.3</w:t>
      </w:r>
      <w:r w:rsidR="00620F49">
        <w:rPr>
          <w:sz w:val="24"/>
          <w:szCs w:val="24"/>
          <w:lang w:val="pl-PL"/>
        </w:rPr>
        <w:tab/>
      </w:r>
      <w:r w:rsidRPr="2031D444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586C01" w:rsidRPr="00B838FD">
        <w:rPr>
          <w:sz w:val="24"/>
          <w:szCs w:val="24"/>
          <w:highlight w:val="yellow"/>
          <w:lang w:val="pl-PL"/>
        </w:rPr>
        <w:t>365</w:t>
      </w:r>
      <w:r w:rsidR="250DA869" w:rsidRPr="00B838FD">
        <w:rPr>
          <w:sz w:val="24"/>
          <w:szCs w:val="24"/>
          <w:highlight w:val="yellow"/>
          <w:lang w:val="pl-PL"/>
        </w:rPr>
        <w:t xml:space="preserve"> </w:t>
      </w:r>
      <w:r w:rsidRPr="00B838FD">
        <w:rPr>
          <w:sz w:val="24"/>
          <w:szCs w:val="24"/>
          <w:highlight w:val="yellow"/>
          <w:lang w:val="pl-PL"/>
        </w:rPr>
        <w:t xml:space="preserve">dni </w:t>
      </w:r>
      <w:r w:rsidR="00586C01" w:rsidRPr="00B838FD">
        <w:rPr>
          <w:sz w:val="24"/>
          <w:szCs w:val="24"/>
          <w:highlight w:val="yellow"/>
          <w:lang w:val="pl-PL"/>
        </w:rPr>
        <w:t>(1 i 2 stopień)/730 dni (studia jednolite)</w:t>
      </w:r>
      <w:r w:rsidR="00B838FD" w:rsidRPr="00B838FD">
        <w:rPr>
          <w:sz w:val="24"/>
          <w:szCs w:val="24"/>
          <w:highlight w:val="yellow"/>
          <w:lang w:val="pl-PL"/>
        </w:rPr>
        <w:t>, 60 dni (wyjazdy kadry nauczającej/pracowników).</w:t>
      </w:r>
      <w:r w:rsidR="00586C01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  <w:r w:rsidR="00B838FD">
        <w:rPr>
          <w:sz w:val="24"/>
          <w:szCs w:val="24"/>
          <w:lang w:val="pl-PL"/>
        </w:rPr>
        <w:t xml:space="preserve"> </w:t>
      </w:r>
      <w:r w:rsidR="00B838FD" w:rsidRPr="000061F2">
        <w:rPr>
          <w:sz w:val="24"/>
          <w:szCs w:val="24"/>
          <w:lang w:val="pl-PL"/>
        </w:rPr>
        <w:t>Niemniej Instytucja zastrzega sobie prawo do decyzji, iż dla umowy 2025 nie będzie możliwe aplikowanie o przedłużenie już trwającego wyjazdu.</w:t>
      </w:r>
    </w:p>
    <w:p w14:paraId="396E8C8C" w14:textId="7A1C201E" w:rsidR="0036151E" w:rsidRPr="008F1460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BD62E83" w14:textId="46730AE5" w:rsidR="00B221E1" w:rsidRPr="000061F2" w:rsidRDefault="00322E1A" w:rsidP="000061F2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>4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color w:val="00B050"/>
          <w:sz w:val="24"/>
          <w:szCs w:val="24"/>
          <w:lang w:val="pl-PL"/>
        </w:rPr>
        <w:t xml:space="preserve">[jeśli dotyczy: </w:t>
      </w:r>
      <w:r w:rsidR="1CD2339C" w:rsidRPr="2031D444">
        <w:rPr>
          <w:sz w:val="24"/>
          <w:szCs w:val="24"/>
          <w:lang w:val="pl-PL"/>
        </w:rPr>
        <w:t>oraz dni podróży</w:t>
      </w:r>
      <w:r w:rsidR="1CD2339C" w:rsidRPr="2031D444">
        <w:rPr>
          <w:color w:val="00B050"/>
          <w:sz w:val="24"/>
          <w:szCs w:val="24"/>
          <w:lang w:val="pl-PL"/>
        </w:rPr>
        <w:t xml:space="preserve">] </w:t>
      </w:r>
      <w:r w:rsidR="0081292B">
        <w:rPr>
          <w:color w:val="00B050"/>
          <w:sz w:val="24"/>
          <w:szCs w:val="24"/>
          <w:lang w:val="pl-PL"/>
        </w:rPr>
        <w:t xml:space="preserve">w formie płatności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2031D444">
        <w:rPr>
          <w:sz w:val="24"/>
          <w:szCs w:val="24"/>
          <w:highlight w:val="lightGray"/>
          <w:lang w:val="pl-PL"/>
        </w:rPr>
        <w:t>[…</w:t>
      </w:r>
      <w:r w:rsidR="7ED8CC96" w:rsidRPr="2031D444">
        <w:rPr>
          <w:sz w:val="24"/>
          <w:szCs w:val="24"/>
          <w:lang w:val="pl-PL"/>
        </w:rPr>
        <w:t xml:space="preserve"> EUR /</w:t>
      </w:r>
      <w:r w:rsidR="1CD2339C" w:rsidRPr="2031D444">
        <w:rPr>
          <w:color w:val="00B050"/>
          <w:sz w:val="24"/>
          <w:szCs w:val="24"/>
          <w:lang w:val="pl-PL"/>
        </w:rPr>
        <w:t>Opcja d</w:t>
      </w:r>
      <w:r w:rsidR="7ED8CC96" w:rsidRPr="2031D444">
        <w:rPr>
          <w:color w:val="00B050"/>
          <w:sz w:val="24"/>
          <w:szCs w:val="24"/>
          <w:lang w:val="pl-PL"/>
        </w:rPr>
        <w:t xml:space="preserve">la Uczestników ze stypendium zerowym </w:t>
      </w:r>
      <w:r w:rsidR="7ED8CC96" w:rsidRPr="2031D444">
        <w:rPr>
          <w:sz w:val="24"/>
          <w:szCs w:val="24"/>
          <w:highlight w:val="lightGray"/>
          <w:lang w:val="pl-PL"/>
        </w:rPr>
        <w:t>0]</w:t>
      </w:r>
      <w:r w:rsidR="7ED8CC96" w:rsidRPr="2031D444">
        <w:rPr>
          <w:color w:val="00B050"/>
          <w:sz w:val="24"/>
          <w:szCs w:val="24"/>
          <w:lang w:val="pl-PL"/>
        </w:rPr>
        <w:t>]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82CF855" w14:textId="77777777" w:rsidR="006E119A" w:rsidRPr="006E119A" w:rsidRDefault="006E119A" w:rsidP="00A840BB">
      <w:pPr>
        <w:ind w:left="567"/>
        <w:jc w:val="both"/>
        <w:rPr>
          <w:sz w:val="24"/>
          <w:szCs w:val="24"/>
          <w:lang w:val="pl-PL"/>
        </w:rPr>
      </w:pPr>
    </w:p>
    <w:p w14:paraId="0D89CFD1" w14:textId="20F934CF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lastRenderedPageBreak/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Pr="2031D444">
        <w:rPr>
          <w:sz w:val="24"/>
          <w:szCs w:val="24"/>
          <w:lang w:val="pl-PL"/>
        </w:rPr>
        <w:t xml:space="preserve"> (</w:t>
      </w:r>
      <w:r w:rsidRPr="2031D444">
        <w:rPr>
          <w:sz w:val="24"/>
          <w:szCs w:val="24"/>
          <w:highlight w:val="yellow"/>
          <w:lang w:val="pl-PL"/>
        </w:rPr>
        <w:t>[wybrać właściwe:]</w:t>
      </w:r>
      <w:r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highlight w:val="lightGray"/>
          <w:lang w:val="pl-PL"/>
        </w:rPr>
        <w:t>[wsparcie włączenia, wsparcie wysokich kosztów podróży, wsparcie na koszty podróży, dopłata uzupełniająca dla osób z</w:t>
      </w:r>
      <w:r w:rsidR="00F61BBC">
        <w:rPr>
          <w:sz w:val="24"/>
          <w:szCs w:val="24"/>
          <w:highlight w:val="lightGray"/>
          <w:lang w:val="pl-PL"/>
        </w:rPr>
        <w:t> </w:t>
      </w:r>
      <w:r w:rsidRPr="2031D444">
        <w:rPr>
          <w:sz w:val="24"/>
          <w:szCs w:val="24"/>
          <w:highlight w:val="lightGray"/>
          <w:lang w:val="pl-PL"/>
        </w:rPr>
        <w:t>mniejszymi szansami]</w:t>
      </w:r>
      <w:r w:rsidRPr="2031D444">
        <w:rPr>
          <w:sz w:val="24"/>
          <w:szCs w:val="24"/>
          <w:lang w:val="pl-PL"/>
        </w:rPr>
        <w:t>)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7EE62C24" w14:textId="55F1F059" w:rsidR="00A27893" w:rsidRPr="00B221E1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353BEC4D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7DCB8987" w14:textId="78BB2B0E" w:rsidR="00D96181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A73EE2">
        <w:rPr>
          <w:color w:val="00B050"/>
          <w:sz w:val="24"/>
          <w:szCs w:val="24"/>
          <w:lang w:val="pl-PL"/>
        </w:rPr>
        <w:t>[Opcja jeżeli w art. 3.4 wybrano Opcję 1 lub 3</w:t>
      </w:r>
    </w:p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74758F9E" w14:textId="53915475" w:rsidR="00D96181" w:rsidRPr="00A73EE2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</w:r>
      <w:r w:rsidR="00D96181" w:rsidRPr="00A73EE2">
        <w:rPr>
          <w:color w:val="00B050"/>
          <w:sz w:val="24"/>
          <w:szCs w:val="24"/>
          <w:lang w:val="pl-PL"/>
        </w:rPr>
        <w:t>[W przypadku mobilności wyjazdowej]</w:t>
      </w:r>
    </w:p>
    <w:p w14:paraId="5D13A5D8" w14:textId="77777777" w:rsidR="00D96181" w:rsidRPr="00A73EE2" w:rsidRDefault="00D96181" w:rsidP="00A840BB">
      <w:pPr>
        <w:ind w:left="1134" w:hanging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0970D248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 xml:space="preserve">- </w:t>
      </w:r>
      <w:r w:rsidRPr="00A73EE2">
        <w:rPr>
          <w:color w:val="00B050"/>
          <w:sz w:val="24"/>
          <w:szCs w:val="24"/>
          <w:lang w:val="pl-PL"/>
        </w:rPr>
        <w:t>[wybrać właściwe:</w:t>
      </w:r>
      <w:r w:rsidRPr="00A73EE2">
        <w:rPr>
          <w:sz w:val="24"/>
          <w:szCs w:val="24"/>
          <w:lang w:val="pl-PL"/>
        </w:rPr>
        <w:t xml:space="preserve"> w dniu rozpoczęcia okresu mobilności / </w:t>
      </w:r>
      <w:r w:rsidRPr="00A73EE2">
        <w:rPr>
          <w:sz w:val="24"/>
          <w:szCs w:val="24"/>
          <w:highlight w:val="yellow"/>
          <w:lang w:val="pl-PL"/>
        </w:rPr>
        <w:t>[nie dotyczy Uczestników otrzymujących dopłatę uzupełniającą dla osób z mniejszymi szansami lub wsparcie włączenia]</w:t>
      </w:r>
      <w:r w:rsidRPr="00A73EE2">
        <w:rPr>
          <w:sz w:val="24"/>
          <w:szCs w:val="24"/>
          <w:lang w:val="pl-PL"/>
        </w:rPr>
        <w:t xml:space="preserve">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  <w:r w:rsidRPr="00A73EE2">
        <w:rPr>
          <w:color w:val="00B050"/>
          <w:sz w:val="24"/>
          <w:szCs w:val="24"/>
          <w:lang w:val="pl-PL"/>
        </w:rPr>
        <w:t>]</w:t>
      </w:r>
    </w:p>
    <w:p w14:paraId="2E817A89" w14:textId="77777777" w:rsidR="00A73EE2" w:rsidRDefault="00A73EE2" w:rsidP="00A840BB">
      <w:pPr>
        <w:ind w:left="1134" w:hanging="567"/>
        <w:jc w:val="both"/>
        <w:rPr>
          <w:color w:val="00B050"/>
          <w:sz w:val="24"/>
          <w:szCs w:val="24"/>
          <w:lang w:val="pl-PL"/>
        </w:rPr>
      </w:pPr>
    </w:p>
    <w:p w14:paraId="691A06B1" w14:textId="514DACE0" w:rsidR="00D96181" w:rsidRPr="00A73EE2" w:rsidRDefault="6120CCC0" w:rsidP="00AE773E">
      <w:pPr>
        <w:ind w:left="540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[W przypadku mobilności przyjazdowej]</w:t>
      </w:r>
    </w:p>
    <w:p w14:paraId="4F78F2F7" w14:textId="2C3F8EDD" w:rsidR="000A25DA" w:rsidRPr="000A25DA" w:rsidRDefault="6120CCC0" w:rsidP="00A840BB">
      <w:pPr>
        <w:ind w:left="567"/>
        <w:jc w:val="both"/>
        <w:rPr>
          <w:color w:val="00B050"/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Uczestnik otrzyma wsparcie indywidualne i wsparcie na koszty podróży, jeśli dotyczy, w</w:t>
      </w:r>
      <w:r w:rsidR="00620F49">
        <w:rPr>
          <w:sz w:val="24"/>
          <w:szCs w:val="24"/>
          <w:lang w:val="pl-PL"/>
        </w:rPr>
        <w:t> </w:t>
      </w:r>
      <w:r w:rsidRPr="2031D444">
        <w:rPr>
          <w:sz w:val="24"/>
          <w:szCs w:val="24"/>
          <w:lang w:val="pl-PL"/>
        </w:rPr>
        <w:t>stosownym czasie po przybyciu do organizacji przyjmującej.</w:t>
      </w:r>
      <w:r w:rsidR="592A7725" w:rsidRPr="2031D444">
        <w:rPr>
          <w:color w:val="00B050"/>
          <w:sz w:val="24"/>
          <w:szCs w:val="24"/>
          <w:lang w:val="pl-PL"/>
        </w:rPr>
        <w:t>]</w:t>
      </w:r>
    </w:p>
    <w:p w14:paraId="2BC610B1" w14:textId="3B70423E" w:rsidR="2031D444" w:rsidRDefault="2031D444" w:rsidP="00A840BB">
      <w:pPr>
        <w:ind w:left="567"/>
        <w:jc w:val="both"/>
        <w:rPr>
          <w:sz w:val="24"/>
          <w:szCs w:val="24"/>
          <w:lang w:val="pl-PL"/>
        </w:rPr>
      </w:pPr>
    </w:p>
    <w:p w14:paraId="5625CE92" w14:textId="17ECE3D6" w:rsidR="00C93477" w:rsidRDefault="6120CCC0" w:rsidP="00C93477">
      <w:pPr>
        <w:spacing w:before="120"/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592A7725" w:rsidRPr="2031D444">
        <w:rPr>
          <w:sz w:val="24"/>
          <w:szCs w:val="24"/>
          <w:lang w:val="pl-PL"/>
        </w:rPr>
        <w:t>[</w:t>
      </w:r>
      <w:r w:rsidR="592A7725" w:rsidRPr="2031D444">
        <w:rPr>
          <w:sz w:val="24"/>
          <w:szCs w:val="24"/>
          <w:highlight w:val="lightGray"/>
          <w:lang w:val="pl-PL"/>
        </w:rPr>
        <w:t>...%</w:t>
      </w:r>
      <w:r w:rsidR="592A7725" w:rsidRPr="2031D444">
        <w:rPr>
          <w:sz w:val="24"/>
          <w:szCs w:val="24"/>
          <w:lang w:val="pl-PL"/>
        </w:rPr>
        <w:t>]</w:t>
      </w:r>
      <w:r w:rsidRPr="2031D444">
        <w:rPr>
          <w:sz w:val="24"/>
          <w:szCs w:val="24"/>
          <w:highlight w:val="yellow"/>
          <w:lang w:val="pl-PL"/>
        </w:rPr>
        <w:t>[pomiędzy 70%</w:t>
      </w:r>
      <w:r w:rsidR="1E74C315" w:rsidRPr="2031D444">
        <w:rPr>
          <w:sz w:val="24"/>
          <w:szCs w:val="24"/>
          <w:highlight w:val="yellow"/>
          <w:lang w:val="pl-PL"/>
        </w:rPr>
        <w:t xml:space="preserve"> </w:t>
      </w:r>
      <w:r w:rsidRPr="2031D444">
        <w:rPr>
          <w:sz w:val="24"/>
          <w:szCs w:val="24"/>
          <w:highlight w:val="yellow"/>
          <w:lang w:val="pl-PL"/>
        </w:rPr>
        <w:t>a 100%]</w:t>
      </w:r>
      <w:r w:rsidRPr="2031D444">
        <w:rPr>
          <w:sz w:val="24"/>
          <w:szCs w:val="24"/>
          <w:lang w:val="pl-PL"/>
        </w:rPr>
        <w:t xml:space="preserve"> kwoty określonej w artykule 3</w:t>
      </w:r>
      <w:r w:rsidR="00620F49">
        <w:rPr>
          <w:sz w:val="24"/>
          <w:szCs w:val="24"/>
          <w:lang w:val="pl-PL"/>
        </w:rPr>
        <w:t xml:space="preserve">. </w:t>
      </w:r>
      <w:r w:rsidR="009855BD" w:rsidRPr="009855BD">
        <w:rPr>
          <w:sz w:val="24"/>
          <w:szCs w:val="24"/>
        </w:rPr>
        <w:t>W</w:t>
      </w:r>
      <w:r w:rsidR="00620F49">
        <w:rPr>
          <w:sz w:val="24"/>
          <w:szCs w:val="24"/>
        </w:rPr>
        <w:t xml:space="preserve"> </w:t>
      </w:r>
      <w:r w:rsidR="009855BD" w:rsidRPr="009855BD">
        <w:rPr>
          <w:sz w:val="24"/>
          <w:szCs w:val="24"/>
        </w:rPr>
        <w:t>przypadku, gdy Uczestnik nie dostarczy wymaganych dokumentów w</w:t>
      </w:r>
      <w:r w:rsidR="00620F49">
        <w:rPr>
          <w:sz w:val="24"/>
          <w:szCs w:val="24"/>
        </w:rPr>
        <w:t xml:space="preserve"> </w:t>
      </w:r>
      <w:r w:rsidR="009855BD" w:rsidRPr="009855BD">
        <w:rPr>
          <w:sz w:val="24"/>
          <w:szCs w:val="24"/>
        </w:rPr>
        <w:t>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  <w:r w:rsidR="00C93477">
        <w:rPr>
          <w:sz w:val="24"/>
          <w:szCs w:val="24"/>
        </w:rPr>
        <w:t xml:space="preserve"> </w:t>
      </w:r>
      <w:r w:rsidR="00C93477" w:rsidRPr="008767D3">
        <w:rPr>
          <w:sz w:val="24"/>
          <w:szCs w:val="24"/>
          <w:lang w:val="pl-PL"/>
        </w:rPr>
        <w:t>Instytucja zastrzega sobie prawo do późniejszego wypłacenia kwoty wsparcia indywidualnego w przypadku nieotrzymania dofinansowania z Fundacji Rozwoju Systemu Edukacji. W takiej sytuacji wypłata środków dla Uczestnika będzie realizowana w najszybszym z możliwych terminów po zaksięgowaniu dofinansowania z Fundacji Rozwoju Systemu Edukacji na koncie Instytucji.</w:t>
      </w:r>
      <w:r w:rsidR="00C93477">
        <w:rPr>
          <w:lang w:val="pl-PL"/>
        </w:rPr>
        <w:t xml:space="preserve">   </w:t>
      </w:r>
    </w:p>
    <w:p w14:paraId="07BBDE66" w14:textId="0372A749" w:rsidR="00D96181" w:rsidRDefault="00D96181" w:rsidP="00A840BB">
      <w:pPr>
        <w:ind w:left="567"/>
        <w:jc w:val="both"/>
        <w:rPr>
          <w:sz w:val="24"/>
          <w:szCs w:val="24"/>
          <w:lang w:val="pl-PL"/>
        </w:rPr>
      </w:pPr>
    </w:p>
    <w:p w14:paraId="74B0CF64" w14:textId="77777777" w:rsidR="008F47F7" w:rsidRDefault="008F47F7" w:rsidP="00A840BB">
      <w:pPr>
        <w:ind w:left="567"/>
        <w:jc w:val="both"/>
        <w:rPr>
          <w:sz w:val="24"/>
          <w:szCs w:val="24"/>
          <w:lang w:val="pl-PL"/>
        </w:rPr>
      </w:pPr>
    </w:p>
    <w:p w14:paraId="1F73BC09" w14:textId="68965EC1" w:rsidR="008F47F7" w:rsidRPr="008F47F7" w:rsidRDefault="1E74C315" w:rsidP="00F42435">
      <w:pPr>
        <w:pStyle w:val="Tekstkomentarza"/>
        <w:jc w:val="both"/>
        <w:rPr>
          <w:color w:val="00B050"/>
          <w:sz w:val="24"/>
          <w:szCs w:val="24"/>
          <w:lang w:val="pl-PL"/>
        </w:rPr>
      </w:pPr>
      <w:r w:rsidRPr="2031D444">
        <w:rPr>
          <w:color w:val="00B050"/>
          <w:sz w:val="24"/>
          <w:szCs w:val="24"/>
          <w:lang w:val="pl-PL"/>
        </w:rPr>
        <w:t>[</w:t>
      </w:r>
      <w:r w:rsidR="2AA2A4F6" w:rsidRPr="2031D444">
        <w:rPr>
          <w:color w:val="00B050"/>
          <w:sz w:val="24"/>
          <w:szCs w:val="24"/>
          <w:lang w:val="pl-PL"/>
        </w:rPr>
        <w:t xml:space="preserve">Opcja </w:t>
      </w:r>
      <w:r w:rsidRPr="2031D444">
        <w:rPr>
          <w:color w:val="00B050"/>
          <w:sz w:val="24"/>
          <w:szCs w:val="24"/>
          <w:lang w:val="pl-PL"/>
        </w:rPr>
        <w:t xml:space="preserve">jeśli płatność określona w art. </w:t>
      </w:r>
      <w:r w:rsidR="4FCAE6A6" w:rsidRPr="2031D444">
        <w:rPr>
          <w:color w:val="00B050"/>
          <w:sz w:val="24"/>
          <w:szCs w:val="24"/>
          <w:lang w:val="pl-PL"/>
        </w:rPr>
        <w:t>5</w:t>
      </w:r>
      <w:r w:rsidRPr="2031D444">
        <w:rPr>
          <w:color w:val="00B050"/>
          <w:sz w:val="24"/>
          <w:szCs w:val="24"/>
          <w:lang w:val="pl-PL"/>
        </w:rPr>
        <w:t>.1 wyniesie mniej niż 100 % maksymalnej kwoty wparcia finansowego</w:t>
      </w:r>
      <w:r w:rsidR="00F61BBC" w:rsidRPr="00A73EE2">
        <w:rPr>
          <w:color w:val="00B050"/>
          <w:sz w:val="24"/>
          <w:szCs w:val="24"/>
          <w:lang w:val="pl-PL"/>
        </w:rPr>
        <w:t>]</w:t>
      </w:r>
    </w:p>
    <w:p w14:paraId="22542FBF" w14:textId="465E7E19" w:rsidR="00BD077F" w:rsidRPr="008767D3" w:rsidRDefault="2C569326" w:rsidP="00BD077F">
      <w:pPr>
        <w:spacing w:before="120"/>
        <w:ind w:left="567" w:hanging="567"/>
        <w:jc w:val="both"/>
        <w:rPr>
          <w:rFonts w:ascii="Palatino Linotype" w:hAnsi="Palatino Linotype"/>
          <w:sz w:val="23"/>
          <w:szCs w:val="23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 xml:space="preserve">. Instytucja ma </w:t>
      </w:r>
      <w:r w:rsidR="6120CCC0" w:rsidRPr="2031D444">
        <w:rPr>
          <w:color w:val="00B050"/>
          <w:sz w:val="24"/>
          <w:szCs w:val="24"/>
          <w:lang w:val="pl-PL"/>
        </w:rPr>
        <w:t xml:space="preserve">[w przypadku mobilności wyjazdowej: </w:t>
      </w:r>
      <w:r w:rsidR="6120CCC0" w:rsidRPr="2031D444">
        <w:rPr>
          <w:sz w:val="24"/>
          <w:szCs w:val="24"/>
          <w:lang w:val="pl-PL"/>
        </w:rPr>
        <w:t>45</w:t>
      </w:r>
      <w:r w:rsidR="1E74C315" w:rsidRPr="2031D444">
        <w:rPr>
          <w:color w:val="00B050"/>
          <w:sz w:val="24"/>
          <w:szCs w:val="24"/>
          <w:lang w:val="pl-PL"/>
        </w:rPr>
        <w:t>]</w:t>
      </w:r>
      <w:r w:rsidR="1E74C315" w:rsidRPr="2031D444">
        <w:rPr>
          <w:sz w:val="24"/>
          <w:szCs w:val="24"/>
          <w:lang w:val="pl-PL"/>
        </w:rPr>
        <w:t xml:space="preserve"> </w:t>
      </w:r>
      <w:r w:rsidR="1E74C315" w:rsidRPr="2031D444">
        <w:rPr>
          <w:color w:val="00B050"/>
          <w:sz w:val="24"/>
          <w:szCs w:val="24"/>
          <w:lang w:val="pl-PL"/>
        </w:rPr>
        <w:t>[</w:t>
      </w:r>
      <w:r w:rsidR="6120CCC0" w:rsidRPr="2031D444">
        <w:rPr>
          <w:color w:val="00B050"/>
          <w:sz w:val="24"/>
          <w:szCs w:val="24"/>
          <w:lang w:val="pl-PL"/>
        </w:rPr>
        <w:t xml:space="preserve">w przypadku mobilności przyjazdowej: </w:t>
      </w:r>
      <w:r w:rsidR="6120CCC0" w:rsidRPr="2031D444">
        <w:rPr>
          <w:sz w:val="24"/>
          <w:szCs w:val="24"/>
          <w:lang w:val="pl-PL"/>
        </w:rPr>
        <w:t>20</w:t>
      </w:r>
      <w:r w:rsidR="6120CCC0" w:rsidRPr="2031D444">
        <w:rPr>
          <w:color w:val="00B050"/>
          <w:sz w:val="24"/>
          <w:szCs w:val="24"/>
          <w:lang w:val="pl-PL"/>
        </w:rPr>
        <w:t>]</w:t>
      </w:r>
      <w:r w:rsidR="6120CCC0" w:rsidRPr="2031D444">
        <w:rPr>
          <w:sz w:val="24"/>
          <w:szCs w:val="24"/>
          <w:lang w:val="pl-PL"/>
        </w:rPr>
        <w:t xml:space="preserve"> dni kalendarzowych na wypłatę pozostałej kwoty </w:t>
      </w:r>
      <w:r w:rsidR="6120CCC0" w:rsidRPr="2031D444">
        <w:rPr>
          <w:sz w:val="24"/>
          <w:szCs w:val="24"/>
          <w:lang w:val="pl-PL"/>
        </w:rPr>
        <w:lastRenderedPageBreak/>
        <w:t>lub na wystawienie polecenia zwrotu, jeżeli taki zwrot będzie należny.</w:t>
      </w:r>
      <w:r w:rsidR="004C31F6">
        <w:rPr>
          <w:sz w:val="24"/>
          <w:szCs w:val="24"/>
          <w:lang w:val="pl-PL"/>
        </w:rPr>
        <w:t xml:space="preserve"> </w:t>
      </w:r>
      <w:r w:rsidR="004C31F6" w:rsidRPr="008767D3">
        <w:rPr>
          <w:sz w:val="24"/>
          <w:szCs w:val="24"/>
          <w:lang w:val="pl-PL"/>
        </w:rPr>
        <w:t xml:space="preserve">Instytucja zastrzega sobie prawo do rozliczenia wyjazdu i dokonania końcowej płatności dofinansowania po dopełnieniu przez uczestnika wszelkich formalności zapisanych w </w:t>
      </w:r>
      <w:r w:rsidR="00BD077F" w:rsidRPr="008767D3">
        <w:rPr>
          <w:sz w:val="24"/>
          <w:szCs w:val="24"/>
          <w:lang w:val="pl-PL"/>
        </w:rPr>
        <w:t xml:space="preserve">uczelnianych </w:t>
      </w:r>
      <w:r w:rsidR="00BD077F" w:rsidRPr="008767D3">
        <w:rPr>
          <w:sz w:val="24"/>
          <w:szCs w:val="24"/>
        </w:rPr>
        <w:t>zasadach Programu Erasmus+ (umowa2025)</w:t>
      </w:r>
    </w:p>
    <w:p w14:paraId="4D4FA501" w14:textId="253FF985" w:rsidR="00D96181" w:rsidRDefault="004C31F6" w:rsidP="00BD077F">
      <w:pPr>
        <w:spacing w:before="120"/>
        <w:ind w:left="567" w:hanging="567"/>
        <w:jc w:val="both"/>
        <w:rPr>
          <w:sz w:val="24"/>
          <w:szCs w:val="24"/>
          <w:lang w:val="pl-PL"/>
        </w:rPr>
      </w:pPr>
      <w:r w:rsidRPr="008767D3">
        <w:rPr>
          <w:sz w:val="24"/>
          <w:szCs w:val="24"/>
          <w:lang w:val="pl-PL"/>
        </w:rPr>
        <w:t>5.3   Uczestnik zobowiązany jest do własnoręcznego wypełnienia sekcji niniejszej umowy dotyczącej rachunku bankowego. W przypadku podania przez uczestnika niepełnych lub nieprawidłowych danych Instytucja obciąży go kosztami operacji bankowych, które powstały na skutek podania przez Uczestnika nieprawidłowych danych</w:t>
      </w:r>
    </w:p>
    <w:p w14:paraId="3E89A725" w14:textId="77777777" w:rsidR="00E82961" w:rsidRPr="0074440F" w:rsidRDefault="00E82961" w:rsidP="00A840BB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5372B538" w14:textId="56E515C5" w:rsidR="00E82961" w:rsidRPr="00F61BBC" w:rsidRDefault="4FCAE6A6" w:rsidP="00F61BBC">
      <w:pPr>
        <w:pStyle w:val="Tekstkomentarza"/>
        <w:jc w:val="both"/>
        <w:rPr>
          <w:color w:val="00B050"/>
          <w:sz w:val="24"/>
          <w:szCs w:val="24"/>
          <w:lang w:val="pl-PL"/>
        </w:rPr>
      </w:pPr>
      <w:r w:rsidRPr="00F61BBC">
        <w:rPr>
          <w:color w:val="00B050"/>
          <w:sz w:val="24"/>
          <w:szCs w:val="24"/>
          <w:lang w:val="pl-PL"/>
        </w:rPr>
        <w:t>[</w:t>
      </w:r>
      <w:r w:rsidR="487278B7" w:rsidRPr="00F61BBC">
        <w:rPr>
          <w:color w:val="00B050"/>
          <w:sz w:val="24"/>
          <w:szCs w:val="24"/>
          <w:lang w:val="pl-PL"/>
        </w:rPr>
        <w:t xml:space="preserve">Opcja </w:t>
      </w:r>
      <w:r w:rsidRPr="00F61BBC">
        <w:rPr>
          <w:color w:val="00B050"/>
          <w:sz w:val="24"/>
          <w:szCs w:val="24"/>
          <w:lang w:val="pl-PL"/>
        </w:rPr>
        <w:t xml:space="preserve">jeśli </w:t>
      </w:r>
      <w:r w:rsidR="5E35095E" w:rsidRPr="00F61BBC">
        <w:rPr>
          <w:color w:val="00B050"/>
          <w:sz w:val="24"/>
          <w:szCs w:val="24"/>
          <w:lang w:val="pl-PL"/>
        </w:rPr>
        <w:t xml:space="preserve">w artykule 3.4 </w:t>
      </w:r>
      <w:r w:rsidRPr="00F61BBC">
        <w:rPr>
          <w:color w:val="00B050"/>
          <w:sz w:val="24"/>
          <w:szCs w:val="24"/>
          <w:lang w:val="pl-PL"/>
        </w:rPr>
        <w:t>wybran</w:t>
      </w:r>
      <w:r w:rsidR="7D621600" w:rsidRPr="00F61BBC">
        <w:rPr>
          <w:color w:val="00B050"/>
          <w:sz w:val="24"/>
          <w:szCs w:val="24"/>
          <w:lang w:val="pl-PL"/>
        </w:rPr>
        <w:t xml:space="preserve">o </w:t>
      </w:r>
      <w:r w:rsidR="5B325C1C" w:rsidRPr="00F61BBC">
        <w:rPr>
          <w:color w:val="00B050"/>
          <w:sz w:val="24"/>
          <w:szCs w:val="24"/>
          <w:lang w:val="pl-PL"/>
        </w:rPr>
        <w:t>O</w:t>
      </w:r>
      <w:r w:rsidRPr="00F61BBC">
        <w:rPr>
          <w:color w:val="00B050"/>
          <w:sz w:val="24"/>
          <w:szCs w:val="24"/>
          <w:lang w:val="pl-PL"/>
        </w:rPr>
        <w:t>pcj</w:t>
      </w:r>
      <w:r w:rsidR="7DD7C025" w:rsidRPr="00F61BBC">
        <w:rPr>
          <w:color w:val="00B050"/>
          <w:sz w:val="24"/>
          <w:szCs w:val="24"/>
          <w:lang w:val="pl-PL"/>
        </w:rPr>
        <w:t>ę</w:t>
      </w:r>
      <w:r w:rsidRPr="00F61BBC">
        <w:rPr>
          <w:color w:val="00B050"/>
          <w:sz w:val="24"/>
          <w:szCs w:val="24"/>
          <w:lang w:val="pl-PL"/>
        </w:rPr>
        <w:t xml:space="preserve"> 2</w:t>
      </w:r>
    </w:p>
    <w:p w14:paraId="729F0C11" w14:textId="4242DCF5" w:rsidR="00E82961" w:rsidRPr="00F61BBC" w:rsidRDefault="4FCAE6A6" w:rsidP="00A840BB">
      <w:pPr>
        <w:ind w:left="567" w:hanging="567"/>
        <w:jc w:val="both"/>
        <w:rPr>
          <w:i/>
          <w:iCs/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Nie dotyczy</w:t>
      </w:r>
      <w:r w:rsidRPr="00F61BBC">
        <w:rPr>
          <w:i/>
          <w:iCs/>
          <w:sz w:val="24"/>
          <w:szCs w:val="24"/>
          <w:lang w:val="pl-PL"/>
        </w:rPr>
        <w:t>.</w:t>
      </w:r>
      <w:r w:rsidRPr="00F61BBC">
        <w:rPr>
          <w:color w:val="4AA55B"/>
          <w:sz w:val="24"/>
          <w:szCs w:val="24"/>
          <w:lang w:val="pl-PL"/>
        </w:rPr>
        <w:t>]</w:t>
      </w: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47C11520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eżeli </w:t>
      </w:r>
      <w:r w:rsidR="00B425F1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</w:t>
      </w:r>
      <w:r w:rsidR="00B425F1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073538DD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</w:t>
      </w:r>
      <w:r w:rsidR="00B425F1">
        <w:rPr>
          <w:sz w:val="24"/>
          <w:szCs w:val="24"/>
          <w:lang w:val="pl-PL"/>
        </w:rPr>
        <w:t> </w:t>
      </w:r>
      <w:r w:rsidR="00713C15" w:rsidRPr="002337C5">
        <w:rPr>
          <w:sz w:val="24"/>
          <w:szCs w:val="24"/>
          <w:lang w:val="pl-PL"/>
        </w:rPr>
        <w:t>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  <w:r w:rsidR="00713C15" w:rsidRPr="002337C5">
        <w:rPr>
          <w:sz w:val="24"/>
          <w:szCs w:val="24"/>
          <w:highlight w:val="yellow"/>
          <w:lang w:val="pl-PL"/>
        </w:rPr>
        <w:t>[</w:t>
      </w:r>
      <w:r w:rsidR="00713C15" w:rsidRPr="002337C5">
        <w:rPr>
          <w:rStyle w:val="y2iqfc"/>
          <w:sz w:val="24"/>
          <w:szCs w:val="24"/>
          <w:highlight w:val="yellow"/>
        </w:rPr>
        <w:t xml:space="preserve">W przypadku, gdy instytucja przyjmująca jest określona w art. </w:t>
      </w:r>
      <w:r>
        <w:rPr>
          <w:rStyle w:val="y2iqfc"/>
          <w:sz w:val="24"/>
          <w:szCs w:val="24"/>
          <w:highlight w:val="yellow"/>
        </w:rPr>
        <w:t>7</w:t>
      </w:r>
      <w:r w:rsidR="00713C15" w:rsidRPr="002337C5">
        <w:rPr>
          <w:rStyle w:val="y2iqfc"/>
          <w:sz w:val="24"/>
          <w:szCs w:val="24"/>
          <w:highlight w:val="yellow"/>
        </w:rPr>
        <w:t xml:space="preserve">.3 jako odpowiedzialna, należy dołączyć odpowiedni dokument do niniejszej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2337C5">
        <w:rPr>
          <w:rStyle w:val="y2iqfc"/>
          <w:sz w:val="24"/>
          <w:szCs w:val="24"/>
          <w:highlight w:val="yellow"/>
        </w:rPr>
        <w:t>mowy określający warunki świadczenia ubezpieczenia i zawierający zgodę instytucji przyjmującej]</w:t>
      </w:r>
      <w:r w:rsidR="00713C15">
        <w:rPr>
          <w:rStyle w:val="y2iqfc"/>
          <w:sz w:val="24"/>
          <w:szCs w:val="24"/>
        </w:rPr>
        <w:t>.</w:t>
      </w:r>
    </w:p>
    <w:p w14:paraId="0F24C134" w14:textId="5CE685AF" w:rsidR="00713C15" w:rsidRPr="003D0906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96181">
        <w:rPr>
          <w:sz w:val="24"/>
          <w:szCs w:val="24"/>
          <w:lang w:val="pl-PL"/>
        </w:rPr>
        <w:t xml:space="preserve"> </w:t>
      </w:r>
      <w:r w:rsidR="00D96181" w:rsidRPr="00D96181">
        <w:rPr>
          <w:sz w:val="24"/>
          <w:szCs w:val="24"/>
          <w:highlight w:val="lightGray"/>
          <w:lang w:val="pl-PL"/>
        </w:rPr>
        <w:t xml:space="preserve">[obowiązkowe w przypadku praktyki i opcjonalne </w:t>
      </w:r>
      <w:r w:rsidR="00D96181">
        <w:rPr>
          <w:sz w:val="24"/>
          <w:szCs w:val="24"/>
          <w:highlight w:val="lightGray"/>
          <w:lang w:val="pl-PL"/>
        </w:rPr>
        <w:t>w przypadku</w:t>
      </w:r>
      <w:r w:rsidR="00D96181" w:rsidRPr="00D96181">
        <w:rPr>
          <w:sz w:val="24"/>
          <w:szCs w:val="24"/>
          <w:highlight w:val="lightGray"/>
          <w:lang w:val="pl-PL"/>
        </w:rPr>
        <w:t xml:space="preserve"> pozostałych mobilności:]</w:t>
      </w:r>
      <w:r w:rsidR="00713C15" w:rsidRPr="003D0906">
        <w:rPr>
          <w:sz w:val="24"/>
          <w:szCs w:val="24"/>
          <w:lang w:val="pl-PL"/>
        </w:rPr>
        <w:t xml:space="preserve">, odpowiedzialności cywilnej i następstw nieszczęśliwych wypadków. </w:t>
      </w:r>
      <w:r w:rsidR="00713C15" w:rsidRPr="003D0906">
        <w:rPr>
          <w:sz w:val="24"/>
          <w:szCs w:val="24"/>
          <w:highlight w:val="yellow"/>
          <w:lang w:val="pl-PL"/>
        </w:rPr>
        <w:t>[</w:t>
      </w:r>
      <w:r w:rsidR="00713C15" w:rsidRPr="003D0906">
        <w:rPr>
          <w:sz w:val="24"/>
          <w:szCs w:val="24"/>
          <w:highlight w:val="yellow"/>
        </w:rPr>
        <w:t>W</w:t>
      </w:r>
      <w:r w:rsidR="00713C15" w:rsidRPr="003D0906">
        <w:rPr>
          <w:rStyle w:val="y2iqfc"/>
          <w:sz w:val="24"/>
          <w:szCs w:val="24"/>
          <w:highlight w:val="yellow"/>
        </w:rPr>
        <w:t xml:space="preserve"> przypadku mobilności wewnątrz UE krajowe ubezpieczenie zdrowotne </w:t>
      </w:r>
      <w:r w:rsidR="004462B2">
        <w:rPr>
          <w:rStyle w:val="y2iqfc"/>
          <w:sz w:val="24"/>
          <w:szCs w:val="24"/>
          <w:highlight w:val="yellow"/>
        </w:rPr>
        <w:t>U</w:t>
      </w:r>
      <w:r w:rsidR="00713C15" w:rsidRPr="003D0906">
        <w:rPr>
          <w:rStyle w:val="y2iqfc"/>
          <w:sz w:val="24"/>
          <w:szCs w:val="24"/>
          <w:highlight w:val="yellow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>
        <w:rPr>
          <w:rStyle w:val="y2iqfc"/>
          <w:sz w:val="24"/>
          <w:szCs w:val="24"/>
          <w:highlight w:val="yellow"/>
        </w:rPr>
        <w:t>trzecimi niestowarzyszonymi z programem</w:t>
      </w:r>
      <w:r w:rsidR="00713C15" w:rsidRPr="003D0906">
        <w:rPr>
          <w:rStyle w:val="y2iqfc"/>
          <w:sz w:val="24"/>
          <w:szCs w:val="24"/>
          <w:highlight w:val="yellow"/>
        </w:rPr>
        <w:t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</w:t>
      </w:r>
      <w:r w:rsidR="00F61BBC">
        <w:rPr>
          <w:rStyle w:val="y2iqfc"/>
          <w:sz w:val="24"/>
          <w:szCs w:val="24"/>
          <w:highlight w:val="yellow"/>
        </w:rPr>
        <w:t> </w:t>
      </w:r>
      <w:r w:rsidR="00713C15" w:rsidRPr="003D0906">
        <w:rPr>
          <w:rStyle w:val="y2iqfc"/>
          <w:sz w:val="24"/>
          <w:szCs w:val="24"/>
          <w:highlight w:val="yellow"/>
        </w:rPr>
        <w:t>bagażu.]</w:t>
      </w:r>
    </w:p>
    <w:p w14:paraId="1014B080" w14:textId="77777777" w:rsidR="00713C15" w:rsidRPr="003D0906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3D0906">
        <w:rPr>
          <w:sz w:val="24"/>
          <w:szCs w:val="24"/>
          <w:lang w:val="pl-PL"/>
        </w:rPr>
        <w:tab/>
      </w:r>
      <w:r w:rsidRPr="003D0906">
        <w:rPr>
          <w:sz w:val="24"/>
          <w:szCs w:val="24"/>
          <w:highlight w:val="yellow"/>
          <w:lang w:val="pl-PL"/>
        </w:rPr>
        <w:t>[Zaleca się zamieszczenie następujących informacji:]</w:t>
      </w:r>
      <w:r w:rsidRPr="003D0906">
        <w:rPr>
          <w:sz w:val="24"/>
          <w:szCs w:val="24"/>
          <w:lang w:val="pl-PL"/>
        </w:rPr>
        <w:t xml:space="preserve"> </w:t>
      </w:r>
      <w:r w:rsidRPr="003D0906">
        <w:rPr>
          <w:sz w:val="24"/>
          <w:szCs w:val="24"/>
          <w:highlight w:val="lightGray"/>
          <w:lang w:val="pl-PL"/>
        </w:rPr>
        <w:t>Ubezpieczyciel/</w:t>
      </w:r>
      <w:proofErr w:type="spellStart"/>
      <w:r w:rsidRPr="003D0906">
        <w:rPr>
          <w:sz w:val="24"/>
          <w:szCs w:val="24"/>
          <w:highlight w:val="lightGray"/>
          <w:lang w:val="pl-PL"/>
        </w:rPr>
        <w:t>ele</w:t>
      </w:r>
      <w:proofErr w:type="spellEnd"/>
      <w:r w:rsidRPr="003D0906">
        <w:rPr>
          <w:sz w:val="24"/>
          <w:szCs w:val="24"/>
          <w:highlight w:val="lightGray"/>
          <w:lang w:val="pl-PL"/>
        </w:rPr>
        <w:t>, numer polisy, warunki ubezpieczenia]</w:t>
      </w:r>
    </w:p>
    <w:p w14:paraId="4C830573" w14:textId="25BC953A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>troną odpowiedzialną za</w:t>
      </w:r>
      <w:r w:rsidR="007B6AE9">
        <w:rPr>
          <w:rStyle w:val="y2iqfc"/>
          <w:sz w:val="24"/>
          <w:szCs w:val="24"/>
        </w:rPr>
        <w:t xml:space="preserve"> wykupienie ubezpieczenia</w:t>
      </w:r>
      <w:r w:rsidR="000173E5">
        <w:rPr>
          <w:rStyle w:val="y2iqfc"/>
          <w:sz w:val="24"/>
          <w:szCs w:val="24"/>
        </w:rPr>
        <w:t xml:space="preserve"> </w:t>
      </w:r>
      <w:r w:rsidR="007B6AE9">
        <w:rPr>
          <w:rStyle w:val="y2iqfc"/>
          <w:sz w:val="24"/>
          <w:szCs w:val="24"/>
        </w:rPr>
        <w:t xml:space="preserve">na czas mobilności </w:t>
      </w:r>
      <w:r w:rsidR="00713C15" w:rsidRPr="003D0906">
        <w:rPr>
          <w:rStyle w:val="y2iqfc"/>
          <w:sz w:val="24"/>
          <w:szCs w:val="24"/>
        </w:rPr>
        <w:t xml:space="preserve">jest: </w:t>
      </w:r>
      <w:r w:rsidR="00713C15" w:rsidRPr="003D0906">
        <w:rPr>
          <w:rStyle w:val="y2iqfc"/>
          <w:sz w:val="24"/>
          <w:szCs w:val="24"/>
          <w:highlight w:val="lightGray"/>
        </w:rPr>
        <w:t xml:space="preserve">[instytucja wysyłająca LUB </w:t>
      </w:r>
      <w:r w:rsidR="004462B2">
        <w:rPr>
          <w:rStyle w:val="y2iqfc"/>
          <w:sz w:val="24"/>
          <w:szCs w:val="24"/>
          <w:highlight w:val="lightGray"/>
        </w:rPr>
        <w:t>U</w:t>
      </w:r>
      <w:r w:rsidR="00713C15" w:rsidRPr="003D0906">
        <w:rPr>
          <w:rStyle w:val="y2iqfc"/>
          <w:sz w:val="24"/>
          <w:szCs w:val="24"/>
          <w:highlight w:val="lightGray"/>
        </w:rPr>
        <w:t>czestnik LUB instytucja przyjmująca]</w:t>
      </w:r>
      <w:r w:rsidR="00713C15" w:rsidRPr="003D0906">
        <w:rPr>
          <w:rStyle w:val="y2iqfc"/>
          <w:sz w:val="24"/>
          <w:szCs w:val="24"/>
        </w:rPr>
        <w:t xml:space="preserve"> </w:t>
      </w:r>
      <w:r w:rsidR="00713C15" w:rsidRPr="003D0906">
        <w:rPr>
          <w:rStyle w:val="y2iqfc"/>
          <w:sz w:val="24"/>
          <w:szCs w:val="24"/>
          <w:highlight w:val="yellow"/>
        </w:rPr>
        <w:t>[W przypadku odrębnych ubezpieczeń strony odpowiedzialne mogą być różne i zostaną wymienione tutaj zgodnie z</w:t>
      </w:r>
      <w:r w:rsidR="00F61BBC">
        <w:rPr>
          <w:rStyle w:val="y2iqfc"/>
          <w:sz w:val="24"/>
          <w:szCs w:val="24"/>
          <w:highlight w:val="yellow"/>
        </w:rPr>
        <w:t> </w:t>
      </w:r>
      <w:r w:rsidR="00713C15" w:rsidRPr="003D0906">
        <w:rPr>
          <w:rStyle w:val="y2iqfc"/>
          <w:sz w:val="24"/>
          <w:szCs w:val="24"/>
          <w:highlight w:val="yellow"/>
        </w:rPr>
        <w:t>ich zakresem odpowiedzialności]</w:t>
      </w:r>
      <w:r w:rsidR="00713C15" w:rsidRPr="003D0906">
        <w:rPr>
          <w:rStyle w:val="y2iqfc"/>
          <w:sz w:val="24"/>
          <w:szCs w:val="24"/>
        </w:rPr>
        <w:t>.</w:t>
      </w:r>
    </w:p>
    <w:p w14:paraId="53A06F1D" w14:textId="77777777" w:rsidR="00DC3301" w:rsidRPr="007C3210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lastRenderedPageBreak/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74440F" w:rsidRDefault="000161C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9BBCD5D" w14:textId="77777777" w:rsidR="00DC3301" w:rsidRDefault="00DC3301" w:rsidP="000161CA">
      <w:pPr>
        <w:jc w:val="both"/>
        <w:rPr>
          <w:sz w:val="24"/>
          <w:szCs w:val="24"/>
          <w:lang w:val="pl-PL"/>
        </w:rPr>
      </w:pPr>
      <w:r w:rsidRPr="00DC3301">
        <w:rPr>
          <w:color w:val="00B050"/>
          <w:sz w:val="24"/>
          <w:szCs w:val="24"/>
          <w:lang w:val="pl-PL"/>
        </w:rPr>
        <w:t>[Opcja – tylko jeśli informacja ta nie jest zawarta w “Porozumieniu o programie studiów/praktyki”</w:t>
      </w:r>
      <w:r w:rsidRPr="00DC3301">
        <w:rPr>
          <w:sz w:val="24"/>
          <w:szCs w:val="24"/>
          <w:lang w:val="pl-PL"/>
        </w:rPr>
        <w:t xml:space="preserve"> </w:t>
      </w:r>
    </w:p>
    <w:p w14:paraId="022D66C7" w14:textId="7C78419F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>.2</w:t>
      </w:r>
      <w:r w:rsidR="00620F49">
        <w:rPr>
          <w:sz w:val="24"/>
          <w:szCs w:val="24"/>
          <w:lang w:val="pl-PL"/>
        </w:rPr>
        <w:tab/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DC3301">
        <w:rPr>
          <w:sz w:val="24"/>
          <w:szCs w:val="24"/>
          <w:highlight w:val="lightGray"/>
          <w:lang w:val="pl-PL"/>
        </w:rPr>
        <w:t>[określić główny język studiów/praktyki]</w:t>
      </w:r>
      <w:r w:rsidR="00DC3301" w:rsidRPr="00DC3301">
        <w:rPr>
          <w:sz w:val="24"/>
          <w:szCs w:val="24"/>
          <w:lang w:val="pl-PL"/>
        </w:rPr>
        <w:t xml:space="preserve"> na poziomie </w:t>
      </w:r>
      <w:r w:rsidR="00DC3301" w:rsidRPr="00DC3301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DC3301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  <w:r w:rsidR="00DC3301" w:rsidRPr="00DC3301">
        <w:rPr>
          <w:color w:val="00B050"/>
          <w:sz w:val="24"/>
          <w:szCs w:val="24"/>
          <w:lang w:val="pl-PL"/>
        </w:rPr>
        <w:t>]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28A27190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>) w</w:t>
      </w:r>
      <w:r w:rsidR="00F61BBC">
        <w:rPr>
          <w:sz w:val="24"/>
          <w:szCs w:val="24"/>
          <w:lang w:val="pl-PL"/>
        </w:rPr>
        <w:t> </w:t>
      </w:r>
      <w:r w:rsidR="53B82C94" w:rsidRPr="2031D444">
        <w:rPr>
          <w:sz w:val="24"/>
          <w:szCs w:val="24"/>
          <w:lang w:val="pl-PL"/>
        </w:rPr>
        <w:t xml:space="preserve">terminie </w:t>
      </w:r>
      <w:r w:rsidR="53B82C94" w:rsidRPr="2031D444">
        <w:rPr>
          <w:color w:val="00B050"/>
          <w:sz w:val="24"/>
          <w:szCs w:val="24"/>
          <w:lang w:val="pl-PL"/>
        </w:rPr>
        <w:t xml:space="preserve">[Opcja w przypadku długoterminowej mobilności przyjazdowej studentów: </w:t>
      </w:r>
      <w:r w:rsidR="53B82C94" w:rsidRPr="00AE773E">
        <w:rPr>
          <w:sz w:val="24"/>
          <w:szCs w:val="24"/>
          <w:lang w:val="pl-PL"/>
        </w:rPr>
        <w:t xml:space="preserve">10 </w:t>
      </w:r>
      <w:r w:rsidR="53B82C94" w:rsidRPr="2031D444">
        <w:rPr>
          <w:sz w:val="24"/>
          <w:szCs w:val="24"/>
          <w:lang w:val="pl-PL"/>
        </w:rPr>
        <w:t xml:space="preserve">/ </w:t>
      </w:r>
      <w:r w:rsidR="53B82C94" w:rsidRPr="2031D444">
        <w:rPr>
          <w:color w:val="00B050"/>
          <w:sz w:val="24"/>
          <w:szCs w:val="24"/>
          <w:lang w:val="pl-PL"/>
        </w:rPr>
        <w:t>Opcja w przypa</w:t>
      </w:r>
      <w:r w:rsidR="293ACEC4" w:rsidRPr="2031D444">
        <w:rPr>
          <w:color w:val="00B050"/>
          <w:sz w:val="24"/>
          <w:szCs w:val="24"/>
          <w:lang w:val="pl-PL"/>
        </w:rPr>
        <w:t>d</w:t>
      </w:r>
      <w:r w:rsidR="53B82C94" w:rsidRPr="2031D444">
        <w:rPr>
          <w:color w:val="00B050"/>
          <w:sz w:val="24"/>
          <w:szCs w:val="24"/>
          <w:lang w:val="pl-PL"/>
        </w:rPr>
        <w:t>ku pozostałych mobilności</w:t>
      </w:r>
      <w:r w:rsidR="0CC601F8" w:rsidRPr="2031D444">
        <w:rPr>
          <w:color w:val="00B050"/>
          <w:sz w:val="24"/>
          <w:szCs w:val="24"/>
          <w:lang w:val="pl-PL"/>
        </w:rPr>
        <w:t>:</w:t>
      </w:r>
      <w:r w:rsidR="53B82C94" w:rsidRPr="2031D444">
        <w:rPr>
          <w:color w:val="00B050"/>
          <w:sz w:val="24"/>
          <w:szCs w:val="24"/>
          <w:lang w:val="pl-PL"/>
        </w:rPr>
        <w:t xml:space="preserve">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color w:val="00B050"/>
          <w:sz w:val="24"/>
          <w:szCs w:val="24"/>
          <w:lang w:val="pl-PL"/>
        </w:rPr>
        <w:t>]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  <w:r w:rsidR="3FC704DD" w:rsidRPr="2031D444">
        <w:rPr>
          <w:color w:val="00B050"/>
          <w:sz w:val="24"/>
          <w:szCs w:val="24"/>
          <w:lang w:val="pl-PL"/>
        </w:rPr>
        <w:t xml:space="preserve">[Opcja dotycząca tylko </w:t>
      </w:r>
      <w:r w:rsidR="00541358">
        <w:rPr>
          <w:color w:val="00B050"/>
          <w:sz w:val="24"/>
          <w:szCs w:val="24"/>
          <w:lang w:val="pl-PL"/>
        </w:rPr>
        <w:t>mobilności w celu zrealizowania części studiów</w:t>
      </w:r>
    </w:p>
    <w:p w14:paraId="03C9B60A" w14:textId="4E5DC032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  <w:r w:rsidR="3FC704DD" w:rsidRPr="2031D444">
        <w:rPr>
          <w:color w:val="00B050"/>
          <w:sz w:val="24"/>
          <w:szCs w:val="24"/>
          <w:lang w:val="pl-PL"/>
        </w:rPr>
        <w:t>]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039CEBB7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</w:p>
    <w:bookmarkEnd w:id="1"/>
    <w:p w14:paraId="033777E4" w14:textId="4B9CED80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krajowym.</w:t>
      </w:r>
    </w:p>
    <w:p w14:paraId="01FF22D3" w14:textId="496BDFAC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.2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40173F41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.3</w:t>
      </w:r>
      <w:r w:rsidR="00620F49">
        <w:rPr>
          <w:rStyle w:val="y2iqfc"/>
          <w:rFonts w:ascii="Times New Roman" w:hAnsi="Times New Roman" w:cs="Times New Roman"/>
          <w:sz w:val="24"/>
          <w:szCs w:val="24"/>
        </w:rPr>
        <w:tab/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0804326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</w:p>
    <w:p w14:paraId="7E20EA9F" w14:textId="18E5C19C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>.1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08E81D06" w:rsidR="00EF454D" w:rsidRPr="00620F49" w:rsidRDefault="00EF454D" w:rsidP="000161CA">
      <w:pP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.2</w:t>
      </w:r>
      <w:r w:rsidR="00620F49">
        <w:rPr>
          <w:sz w:val="24"/>
          <w:szCs w:val="24"/>
          <w:lang w:val="pl-PL"/>
        </w:rPr>
        <w:tab/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</w:t>
      </w:r>
      <w:r w:rsidRPr="00620F49">
        <w:rPr>
          <w:sz w:val="24"/>
          <w:szCs w:val="24"/>
          <w:lang w:val="pl-PL"/>
        </w:rPr>
        <w:t>Trybunał Obrachunkowy lub Europejski Urząd ds. Zwalczania Nadużyć Finansowych (OLAF)).</w:t>
      </w:r>
    </w:p>
    <w:p w14:paraId="35A8558A" w14:textId="33CCBC47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620F49">
        <w:rPr>
          <w:sz w:val="24"/>
          <w:szCs w:val="24"/>
          <w:lang w:val="pl-PL"/>
        </w:rPr>
        <w:t>11.3.</w:t>
      </w:r>
      <w:r w:rsidR="00620F49" w:rsidRPr="00620F49">
        <w:rPr>
          <w:sz w:val="24"/>
          <w:szCs w:val="24"/>
          <w:lang w:val="pl-PL"/>
        </w:rPr>
        <w:tab/>
      </w:r>
      <w:r w:rsidR="00EF454D" w:rsidRPr="00620F49">
        <w:rPr>
          <w:sz w:val="24"/>
          <w:szCs w:val="24"/>
          <w:lang w:val="pl-PL"/>
        </w:rPr>
        <w:t xml:space="preserve">Na pisemny wniosek, Uczestnik może uzyskać </w:t>
      </w:r>
      <w:r w:rsidR="00EF454D" w:rsidRPr="00456AF0">
        <w:rPr>
          <w:sz w:val="24"/>
          <w:szCs w:val="24"/>
          <w:lang w:val="pl-PL"/>
        </w:rPr>
        <w:t>dostęp do swoich danych osobowych i</w:t>
      </w:r>
      <w:r w:rsidR="00F61BBC">
        <w:rPr>
          <w:sz w:val="24"/>
          <w:szCs w:val="24"/>
          <w:lang w:val="pl-PL"/>
        </w:rPr>
        <w:t> </w:t>
      </w:r>
      <w:r w:rsidR="00EF454D" w:rsidRPr="00456AF0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lastRenderedPageBreak/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620F49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82596BE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12.1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0E7E72F" w14:textId="77777777" w:rsidR="00B425F1" w:rsidRDefault="00B425F1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F8AC48C" w14:textId="1FD31C0D" w:rsidR="005D7DDE" w:rsidRDefault="008208DF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 w:rsidR="00620F49">
        <w:rPr>
          <w:sz w:val="24"/>
          <w:szCs w:val="24"/>
          <w:lang w:val="pl-PL"/>
        </w:rPr>
        <w:tab/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540F65E5" w:rsid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12.3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1B48AA1D" w:rsidR="005D7DDE" w:rsidRPr="009A20DE" w:rsidRDefault="005D7D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12.4</w:t>
      </w:r>
      <w:r w:rsidR="00620F49">
        <w:rPr>
          <w:sz w:val="24"/>
          <w:szCs w:val="24"/>
          <w:lang w:val="pl-PL"/>
        </w:rPr>
        <w:tab/>
      </w:r>
      <w:r w:rsidR="00734C26" w:rsidRPr="00734C26">
        <w:rPr>
          <w:sz w:val="24"/>
          <w:szCs w:val="24"/>
          <w:lang w:val="pl-PL"/>
        </w:rPr>
        <w:t xml:space="preserve">Podczas zawieszenia </w:t>
      </w:r>
      <w:r w:rsidR="00B425F1">
        <w:rPr>
          <w:sz w:val="24"/>
          <w:szCs w:val="24"/>
          <w:lang w:val="pl-PL"/>
        </w:rPr>
        <w:t>U</w:t>
      </w:r>
      <w:r w:rsidR="00734C26" w:rsidRPr="00734C26">
        <w:rPr>
          <w:sz w:val="24"/>
          <w:szCs w:val="24"/>
          <w:lang w:val="pl-PL"/>
        </w:rPr>
        <w:t>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58699D6D" w:rsidR="009A20DE" w:rsidRP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12.5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09317A74" w:rsidR="009A20DE" w:rsidRPr="009A20DE" w:rsidRDefault="009A20DE" w:rsidP="00620F49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12.6</w:t>
      </w:r>
      <w:r w:rsidR="00620F49">
        <w:rPr>
          <w:sz w:val="24"/>
          <w:szCs w:val="24"/>
          <w:lang w:val="pl-PL"/>
        </w:rPr>
        <w:tab/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37C1144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</w:p>
    <w:bookmarkEnd w:id="2"/>
    <w:p w14:paraId="53A72518" w14:textId="780039D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13.1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78CFC0C4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13.2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3CFD672F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13.3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36C9AF9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13.4</w:t>
      </w:r>
      <w:r w:rsidR="00620F49">
        <w:rPr>
          <w:rStyle w:val="y2iqfc"/>
          <w:sz w:val="24"/>
          <w:szCs w:val="24"/>
        </w:rPr>
        <w:tab/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479A54B3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13.5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3226F11D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13.6</w:t>
      </w:r>
      <w:r w:rsidR="00620F49">
        <w:rPr>
          <w:rStyle w:val="y2iqfc"/>
          <w:sz w:val="24"/>
          <w:szCs w:val="24"/>
        </w:rPr>
        <w:tab/>
      </w:r>
      <w:r w:rsidRPr="00E115D6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06CFB438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7A9B9224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Strona, której siła wyższa uniemożliwiła wypełnienie zobowiązań wynikających z</w:t>
      </w:r>
      <w:r w:rsidR="00F61BBC">
        <w:rPr>
          <w:sz w:val="24"/>
          <w:szCs w:val="24"/>
          <w:lang w:val="pl-PL"/>
        </w:rPr>
        <w:t> 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69A90130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20F49"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380496DE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</w:t>
      </w:r>
      <w:r w:rsidR="00620F49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</w:t>
      </w:r>
      <w:r w:rsidR="00F61BBC">
        <w:rPr>
          <w:sz w:val="24"/>
          <w:szCs w:val="24"/>
          <w:lang w:val="pl-PL"/>
        </w:rPr>
        <w:t> </w:t>
      </w:r>
      <w:r w:rsidRPr="005F4BF3">
        <w:rPr>
          <w:sz w:val="24"/>
          <w:szCs w:val="24"/>
          <w:lang w:val="pl-PL"/>
        </w:rPr>
        <w:t>przewidywalne skutki.</w:t>
      </w:r>
    </w:p>
    <w:p w14:paraId="27DA1429" w14:textId="58837901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</w:t>
      </w:r>
      <w:r w:rsidR="00620F49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018F63C7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  <w:r w:rsidR="006F5DCE">
        <w:rPr>
          <w:bCs/>
          <w:sz w:val="24"/>
          <w:szCs w:val="24"/>
        </w:rPr>
        <w:t xml:space="preserve"> </w:t>
      </w:r>
      <w:r w:rsidR="006F5DCE" w:rsidRPr="008767D3">
        <w:rPr>
          <w:sz w:val="24"/>
          <w:szCs w:val="24"/>
          <w:lang w:val="pl-PL"/>
        </w:rPr>
        <w:t>Umowę sporządzono w dwóch jednobrzmiących egzemplarzach, po jednym dla każdej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highlight w:val="lightGray"/>
          <w:lang w:val="pl-PL"/>
        </w:rPr>
        <w:t>[imię i nazwisko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highlight w:val="lightGray"/>
          <w:lang w:val="pl-PL"/>
        </w:rPr>
        <w:t>[imię i nazwisko, stanowisko]</w:t>
      </w:r>
    </w:p>
    <w:p w14:paraId="24860FD1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5404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podpis</w:t>
      </w:r>
      <w:r w:rsidRPr="2E77DC53">
        <w:rPr>
          <w:sz w:val="24"/>
          <w:szCs w:val="24"/>
        </w:rPr>
        <w:t>]</w:t>
      </w:r>
      <w:r>
        <w:tab/>
      </w:r>
      <w:r w:rsidRPr="2E77DC53">
        <w:rPr>
          <w:sz w:val="24"/>
          <w:szCs w:val="24"/>
        </w:rPr>
        <w:t>[</w:t>
      </w:r>
      <w:r w:rsidRPr="2E77DC53">
        <w:rPr>
          <w:sz w:val="24"/>
          <w:szCs w:val="24"/>
          <w:highlight w:val="lightGray"/>
        </w:rPr>
        <w:t>pieczęć i podpis</w:t>
      </w:r>
      <w:r w:rsidRPr="2E77DC53">
        <w:rPr>
          <w:sz w:val="24"/>
          <w:szCs w:val="24"/>
        </w:rPr>
        <w:t>]</w:t>
      </w:r>
    </w:p>
    <w:p w14:paraId="06BD562C" w14:textId="77777777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  <w:r w:rsidRPr="00E54042">
        <w:rPr>
          <w:sz w:val="24"/>
          <w:szCs w:val="24"/>
          <w:lang w:val="pl-PL"/>
        </w:rPr>
        <w:tab/>
        <w:t>[</w:t>
      </w:r>
      <w:r w:rsidRPr="00E54042">
        <w:rPr>
          <w:sz w:val="24"/>
          <w:szCs w:val="24"/>
          <w:highlight w:val="lightGray"/>
          <w:lang w:val="pl-PL"/>
        </w:rPr>
        <w:t>miejscowość</w:t>
      </w:r>
      <w:r w:rsidRPr="00E54042">
        <w:rPr>
          <w:sz w:val="24"/>
          <w:szCs w:val="24"/>
          <w:lang w:val="pl-PL"/>
        </w:rPr>
        <w:t>], [</w:t>
      </w:r>
      <w:r w:rsidRPr="00E54042">
        <w:rPr>
          <w:sz w:val="24"/>
          <w:szCs w:val="24"/>
          <w:highlight w:val="lightGray"/>
          <w:lang w:val="pl-PL"/>
        </w:rPr>
        <w:t>data</w:t>
      </w:r>
      <w:r w:rsidRPr="00E54042">
        <w:rPr>
          <w:sz w:val="24"/>
          <w:szCs w:val="24"/>
          <w:lang w:val="pl-PL"/>
        </w:rPr>
        <w:t>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1B1F5F6C" w:rsidR="007A2289" w:rsidRDefault="007A2289" w:rsidP="00F61BBC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>
        <w:rPr>
          <w:sz w:val="24"/>
          <w:szCs w:val="24"/>
          <w:lang w:val="pl-PL"/>
        </w:rPr>
        <w:tab/>
      </w:r>
    </w:p>
    <w:p w14:paraId="75CD7A28" w14:textId="088478BC" w:rsidR="00F30AF8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DA353" w14:textId="77777777" w:rsidR="001B6A55" w:rsidRDefault="001B6A55">
      <w:r>
        <w:separator/>
      </w:r>
    </w:p>
  </w:endnote>
  <w:endnote w:type="continuationSeparator" w:id="0">
    <w:p w14:paraId="0081DD5A" w14:textId="77777777" w:rsidR="001B6A55" w:rsidRDefault="001B6A55">
      <w:r>
        <w:continuationSeparator/>
      </w:r>
    </w:p>
  </w:endnote>
  <w:endnote w:type="continuationNotice" w:id="1">
    <w:p w14:paraId="7D77D9F1" w14:textId="77777777" w:rsidR="001B6A55" w:rsidRDefault="001B6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9EF4" w14:textId="77777777" w:rsidR="001B6A55" w:rsidRDefault="001B6A55">
      <w:r>
        <w:separator/>
      </w:r>
    </w:p>
  </w:footnote>
  <w:footnote w:type="continuationSeparator" w:id="0">
    <w:p w14:paraId="2B4B2C7E" w14:textId="77777777" w:rsidR="001B6A55" w:rsidRDefault="001B6A55">
      <w:r>
        <w:continuationSeparator/>
      </w:r>
    </w:p>
  </w:footnote>
  <w:footnote w:type="continuationNotice" w:id="1">
    <w:p w14:paraId="7C95B7B6" w14:textId="77777777" w:rsidR="001B6A55" w:rsidRDefault="001B6A55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>Erasmus Without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9D18" w14:textId="41954193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</w:t>
    </w:r>
    <w:r w:rsidR="00F61BBC">
      <w:rPr>
        <w:rFonts w:ascii="Arial Narrow" w:hAnsi="Arial Narrow" w:cs="Arial"/>
        <w:sz w:val="18"/>
        <w:szCs w:val="18"/>
        <w:u w:val="single"/>
        <w:lang w:val="pl-PL"/>
      </w:rPr>
      <w:t>B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2673E9">
      <w:rPr>
        <w:rFonts w:ascii="Arial Narrow" w:hAnsi="Arial Narrow" w:cs="Arial"/>
        <w:sz w:val="18"/>
        <w:szCs w:val="18"/>
        <w:u w:val="single"/>
        <w:lang w:val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061F2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3599A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57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B6A55"/>
    <w:rsid w:val="001C0293"/>
    <w:rsid w:val="001C0372"/>
    <w:rsid w:val="001C03FA"/>
    <w:rsid w:val="001C0DE6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013C"/>
    <w:rsid w:val="002A1147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368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342C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1F6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77E7A"/>
    <w:rsid w:val="005843D3"/>
    <w:rsid w:val="0058647D"/>
    <w:rsid w:val="00586808"/>
    <w:rsid w:val="00586C01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0F49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37D89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92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5DCE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0E90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2CB5"/>
    <w:rsid w:val="0085498E"/>
    <w:rsid w:val="008566BB"/>
    <w:rsid w:val="00857445"/>
    <w:rsid w:val="008605BE"/>
    <w:rsid w:val="00863461"/>
    <w:rsid w:val="008767D3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18F8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5F1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8FD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334"/>
    <w:rsid w:val="00BC46A6"/>
    <w:rsid w:val="00BC6B74"/>
    <w:rsid w:val="00BC6D36"/>
    <w:rsid w:val="00BC72A2"/>
    <w:rsid w:val="00BC78D5"/>
    <w:rsid w:val="00BD077F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11E4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6A79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3477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2E6D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2FC4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014C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1BBC"/>
    <w:rsid w:val="00F62832"/>
    <w:rsid w:val="00F62ADA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0E23E6"/>
    <w:rsid w:val="00170699"/>
    <w:rsid w:val="001A70EC"/>
    <w:rsid w:val="001E57EE"/>
    <w:rsid w:val="002000D6"/>
    <w:rsid w:val="00277E7D"/>
    <w:rsid w:val="00362345"/>
    <w:rsid w:val="00447584"/>
    <w:rsid w:val="004A2467"/>
    <w:rsid w:val="005152EE"/>
    <w:rsid w:val="005C1060"/>
    <w:rsid w:val="0062787A"/>
    <w:rsid w:val="00650924"/>
    <w:rsid w:val="00697C2D"/>
    <w:rsid w:val="006A56C3"/>
    <w:rsid w:val="007659AB"/>
    <w:rsid w:val="008A1DEE"/>
    <w:rsid w:val="008B7769"/>
    <w:rsid w:val="00965BD9"/>
    <w:rsid w:val="00996DD2"/>
    <w:rsid w:val="00C361C4"/>
    <w:rsid w:val="00C4403F"/>
    <w:rsid w:val="00C56BB6"/>
    <w:rsid w:val="00D10DDF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2828</Words>
  <Characters>19063</Characters>
  <Application>Microsoft Office Word</Application>
  <DocSecurity>0</DocSecurity>
  <Lines>389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Beata Bloch</cp:lastModifiedBy>
  <cp:revision>8</cp:revision>
  <cp:lastPrinted>2024-06-11T10:39:00Z</cp:lastPrinted>
  <dcterms:created xsi:type="dcterms:W3CDTF">2026-06-05T11:07:00Z</dcterms:created>
  <dcterms:modified xsi:type="dcterms:W3CDTF">2026-06-05T11:10:00Z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